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138CD" w14:textId="77777777" w:rsidR="00CC5396" w:rsidRPr="000B06C5" w:rsidRDefault="00CC5396">
      <w:pPr>
        <w:rPr>
          <w:rFonts w:asciiTheme="majorHAnsi" w:hAnsiTheme="majorHAnsi" w:cstheme="majorHAnsi"/>
        </w:rPr>
      </w:pPr>
      <w:bookmarkStart w:id="0" w:name="_Hlk40778896"/>
      <w:bookmarkEnd w:id="0"/>
    </w:p>
    <w:p w14:paraId="260CE179" w14:textId="77777777" w:rsidR="00CC5396" w:rsidRPr="000B06C5" w:rsidRDefault="00CC5396">
      <w:pPr>
        <w:rPr>
          <w:rFonts w:asciiTheme="majorHAnsi" w:hAnsiTheme="majorHAnsi" w:cstheme="majorHAnsi"/>
        </w:rPr>
      </w:pPr>
    </w:p>
    <w:p w14:paraId="57329FFE" w14:textId="77777777" w:rsidR="00A058E4" w:rsidRPr="000B06C5" w:rsidRDefault="00D957C5">
      <w:pPr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728" behindDoc="0" locked="0" layoutInCell="1" allowOverlap="1" wp14:anchorId="11A3172E" wp14:editId="38BCE9F9">
            <wp:simplePos x="0" y="0"/>
            <wp:positionH relativeFrom="column">
              <wp:posOffset>1943100</wp:posOffset>
            </wp:positionH>
            <wp:positionV relativeFrom="paragraph">
              <wp:posOffset>-503555</wp:posOffset>
            </wp:positionV>
            <wp:extent cx="2038350" cy="1066800"/>
            <wp:effectExtent l="0" t="0" r="0" b="0"/>
            <wp:wrapNone/>
            <wp:docPr id="4" name="Bild 1" descr="IGS Help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GS Helps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0C696" w14:textId="77777777" w:rsidR="00A058E4" w:rsidRPr="000B06C5" w:rsidRDefault="00A058E4">
      <w:pPr>
        <w:rPr>
          <w:rFonts w:asciiTheme="majorHAnsi" w:hAnsiTheme="majorHAnsi" w:cstheme="majorHAnsi"/>
        </w:rPr>
      </w:pPr>
    </w:p>
    <w:p w14:paraId="063F573D" w14:textId="77777777" w:rsidR="00A058E4" w:rsidRPr="000B06C5" w:rsidRDefault="00A058E4">
      <w:pPr>
        <w:rPr>
          <w:rFonts w:asciiTheme="majorHAnsi" w:hAnsiTheme="majorHAnsi" w:cstheme="majorHAnsi"/>
        </w:rPr>
      </w:pPr>
    </w:p>
    <w:p w14:paraId="47028478" w14:textId="77777777" w:rsidR="00CC5396" w:rsidRPr="000B06C5" w:rsidRDefault="00CC5396">
      <w:pPr>
        <w:rPr>
          <w:rFonts w:asciiTheme="majorHAnsi" w:hAnsiTheme="majorHAnsi" w:cstheme="majorHAnsi"/>
        </w:rPr>
      </w:pPr>
    </w:p>
    <w:p w14:paraId="46A0CA1B" w14:textId="77777777" w:rsidR="00A058E4" w:rsidRPr="000B06C5" w:rsidRDefault="00A058E4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74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7061A0" w:rsidRPr="000B06C5" w14:paraId="4E2A893A" w14:textId="77777777" w:rsidTr="007061A0">
        <w:tc>
          <w:tcPr>
            <w:tcW w:w="7158" w:type="dxa"/>
          </w:tcPr>
          <w:p w14:paraId="217657D6" w14:textId="77777777" w:rsidR="007061A0" w:rsidRPr="000B06C5" w:rsidRDefault="007061A0" w:rsidP="00C70EB1">
            <w:pPr>
              <w:pStyle w:val="berschrift1"/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 xml:space="preserve">IGS </w:t>
            </w:r>
            <w:proofErr w:type="spellStart"/>
            <w:r w:rsidRPr="000B06C5">
              <w:rPr>
                <w:rFonts w:asciiTheme="majorHAnsi" w:hAnsiTheme="majorHAnsi" w:cstheme="majorHAnsi"/>
              </w:rPr>
              <w:t>Helpsen</w:t>
            </w:r>
            <w:proofErr w:type="spellEnd"/>
            <w:r w:rsidRPr="000B06C5">
              <w:rPr>
                <w:rFonts w:asciiTheme="majorHAnsi" w:hAnsiTheme="majorHAnsi" w:cstheme="majorHAnsi"/>
              </w:rPr>
              <w:t xml:space="preserve"> </w:t>
            </w:r>
            <w:r w:rsidRPr="000B06C5">
              <w:rPr>
                <w:rFonts w:asciiTheme="majorHAnsi" w:hAnsiTheme="majorHAnsi" w:cstheme="majorHAnsi"/>
              </w:rPr>
              <w:sym w:font="Wingdings 2" w:char="F096"/>
            </w:r>
            <w:r w:rsidRPr="000B06C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B06C5">
              <w:rPr>
                <w:rFonts w:asciiTheme="majorHAnsi" w:hAnsiTheme="majorHAnsi" w:cstheme="majorHAnsi"/>
              </w:rPr>
              <w:t>Leveser</w:t>
            </w:r>
            <w:proofErr w:type="spellEnd"/>
            <w:r w:rsidRPr="000B06C5">
              <w:rPr>
                <w:rFonts w:asciiTheme="majorHAnsi" w:hAnsiTheme="majorHAnsi" w:cstheme="majorHAnsi"/>
              </w:rPr>
              <w:t xml:space="preserve"> Allee 2 </w:t>
            </w:r>
            <w:r w:rsidRPr="000B06C5">
              <w:rPr>
                <w:rFonts w:asciiTheme="majorHAnsi" w:hAnsiTheme="majorHAnsi" w:cstheme="majorHAnsi"/>
              </w:rPr>
              <w:sym w:font="Wingdings 2" w:char="F096"/>
            </w:r>
            <w:r w:rsidRPr="000B06C5">
              <w:rPr>
                <w:rFonts w:asciiTheme="majorHAnsi" w:hAnsiTheme="majorHAnsi" w:cstheme="majorHAnsi"/>
              </w:rPr>
              <w:t xml:space="preserve"> 31691 </w:t>
            </w:r>
            <w:proofErr w:type="spellStart"/>
            <w:r w:rsidRPr="000B06C5">
              <w:rPr>
                <w:rFonts w:asciiTheme="majorHAnsi" w:hAnsiTheme="majorHAnsi" w:cstheme="majorHAnsi"/>
              </w:rPr>
              <w:t>Helpsen</w:t>
            </w:r>
            <w:proofErr w:type="spellEnd"/>
          </w:p>
          <w:p w14:paraId="5414610B" w14:textId="77777777" w:rsidR="007061A0" w:rsidRPr="000B06C5" w:rsidRDefault="007061A0" w:rsidP="00C70EB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DBB498" w14:textId="0D32832C" w:rsidR="00E12139" w:rsidRPr="000B06C5" w:rsidRDefault="008A572B" w:rsidP="00C70E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06C5">
              <w:rPr>
                <w:rFonts w:asciiTheme="majorHAnsi" w:hAnsiTheme="majorHAnsi" w:cstheme="majorHAnsi"/>
                <w:sz w:val="22"/>
                <w:szCs w:val="22"/>
              </w:rPr>
              <w:t xml:space="preserve">An die </w:t>
            </w:r>
            <w:r w:rsidR="00093952" w:rsidRPr="000B06C5">
              <w:rPr>
                <w:rFonts w:asciiTheme="majorHAnsi" w:hAnsiTheme="majorHAnsi" w:cstheme="majorHAnsi"/>
                <w:sz w:val="22"/>
                <w:szCs w:val="22"/>
              </w:rPr>
              <w:t>Schüler und Schülerinnen und die</w:t>
            </w:r>
          </w:p>
          <w:p w14:paraId="03ABFDA5" w14:textId="77777777" w:rsidR="00E12139" w:rsidRPr="000B06C5" w:rsidRDefault="008A572B" w:rsidP="00C70E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06C5">
              <w:rPr>
                <w:rFonts w:asciiTheme="majorHAnsi" w:hAnsiTheme="majorHAnsi" w:cstheme="majorHAnsi"/>
                <w:sz w:val="22"/>
                <w:szCs w:val="22"/>
              </w:rPr>
              <w:t xml:space="preserve">Erziehungsberechtigten </w:t>
            </w:r>
          </w:p>
          <w:p w14:paraId="782E4EEC" w14:textId="46DDBFFE" w:rsidR="008A572B" w:rsidRPr="000B06C5" w:rsidRDefault="008A572B" w:rsidP="00C70E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06C5">
              <w:rPr>
                <w:rFonts w:asciiTheme="majorHAnsi" w:hAnsiTheme="majorHAnsi" w:cstheme="majorHAnsi"/>
                <w:sz w:val="22"/>
                <w:szCs w:val="22"/>
              </w:rPr>
              <w:t xml:space="preserve">des </w:t>
            </w:r>
            <w:r w:rsidR="001141E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093952" w:rsidRPr="000B06C5">
              <w:rPr>
                <w:rFonts w:asciiTheme="majorHAnsi" w:hAnsiTheme="majorHAnsi" w:cstheme="majorHAnsi"/>
                <w:sz w:val="22"/>
                <w:szCs w:val="22"/>
              </w:rPr>
              <w:t>. Jahrgangs</w:t>
            </w:r>
          </w:p>
          <w:p w14:paraId="2396A57A" w14:textId="77777777" w:rsidR="00E12139" w:rsidRPr="000B06C5" w:rsidRDefault="00E12139" w:rsidP="00C70EB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5708F8" w14:textId="77777777" w:rsidR="007061A0" w:rsidRPr="000B06C5" w:rsidRDefault="007061A0" w:rsidP="007061A0">
            <w:pPr>
              <w:tabs>
                <w:tab w:val="left" w:pos="426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FFEF27" w14:textId="77777777" w:rsidR="007061A0" w:rsidRPr="000B06C5" w:rsidRDefault="007061A0" w:rsidP="007061A0">
            <w:pPr>
              <w:tabs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869BF0" w14:textId="77777777" w:rsidR="007061A0" w:rsidRPr="000B06C5" w:rsidRDefault="007061A0" w:rsidP="007061A0">
            <w:pPr>
              <w:tabs>
                <w:tab w:val="left" w:pos="426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B06C5">
              <w:rPr>
                <w:rFonts w:asciiTheme="majorHAnsi" w:hAnsiTheme="majorHAnsi" w:cstheme="majorHAnsi"/>
                <w:sz w:val="16"/>
                <w:szCs w:val="16"/>
              </w:rPr>
              <w:t>Telefon: 0 57 24-97 199-0</w:t>
            </w:r>
          </w:p>
          <w:p w14:paraId="4E1907D3" w14:textId="77777777" w:rsidR="007061A0" w:rsidRPr="000B06C5" w:rsidRDefault="007061A0" w:rsidP="007061A0">
            <w:pPr>
              <w:tabs>
                <w:tab w:val="left" w:pos="426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B06C5">
              <w:rPr>
                <w:rFonts w:asciiTheme="majorHAnsi" w:hAnsiTheme="majorHAnsi" w:cstheme="majorHAnsi"/>
                <w:sz w:val="16"/>
                <w:szCs w:val="16"/>
              </w:rPr>
              <w:t>Telefax: 0 57 24-97 199-20</w:t>
            </w:r>
          </w:p>
          <w:p w14:paraId="314E07FD" w14:textId="77777777" w:rsidR="007061A0" w:rsidRPr="000B06C5" w:rsidRDefault="007061A0" w:rsidP="007061A0">
            <w:pPr>
              <w:tabs>
                <w:tab w:val="left" w:pos="426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B06C5">
              <w:rPr>
                <w:rFonts w:asciiTheme="majorHAnsi" w:hAnsiTheme="majorHAnsi" w:cstheme="majorHAnsi"/>
                <w:sz w:val="16"/>
                <w:szCs w:val="16"/>
              </w:rPr>
              <w:t>E-Mail: info@igs-helpsen.de</w:t>
            </w:r>
          </w:p>
          <w:p w14:paraId="199542B0" w14:textId="77777777" w:rsidR="007061A0" w:rsidRPr="000B06C5" w:rsidRDefault="007061A0" w:rsidP="007061A0">
            <w:pPr>
              <w:tabs>
                <w:tab w:val="left" w:pos="426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B06C5">
              <w:rPr>
                <w:rFonts w:asciiTheme="majorHAnsi" w:hAnsiTheme="majorHAnsi" w:cstheme="majorHAnsi"/>
                <w:sz w:val="16"/>
                <w:szCs w:val="16"/>
              </w:rPr>
              <w:t>www.igs-helpsen.de</w:t>
            </w:r>
          </w:p>
          <w:p w14:paraId="0E2C223F" w14:textId="77777777" w:rsidR="007061A0" w:rsidRPr="000B06C5" w:rsidRDefault="007061A0" w:rsidP="00C70EB1">
            <w:pPr>
              <w:rPr>
                <w:rFonts w:asciiTheme="majorHAnsi" w:hAnsiTheme="majorHAnsi" w:cstheme="majorHAnsi"/>
              </w:rPr>
            </w:pPr>
          </w:p>
        </w:tc>
      </w:tr>
      <w:tr w:rsidR="00E12139" w:rsidRPr="000B06C5" w14:paraId="71A12289" w14:textId="77777777" w:rsidTr="008A572B">
        <w:trPr>
          <w:trHeight w:val="814"/>
        </w:trPr>
        <w:tc>
          <w:tcPr>
            <w:tcW w:w="7158" w:type="dxa"/>
          </w:tcPr>
          <w:p w14:paraId="50DF54B4" w14:textId="77777777" w:rsidR="00E12139" w:rsidRPr="000B06C5" w:rsidRDefault="00E12139" w:rsidP="00E1213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8" w:type="dxa"/>
          </w:tcPr>
          <w:p w14:paraId="22C1670B" w14:textId="77777777" w:rsidR="00E12139" w:rsidRPr="000B06C5" w:rsidRDefault="00E12139" w:rsidP="007061A0">
            <w:pPr>
              <w:tabs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9AC8D1" w14:textId="77777777" w:rsidR="008A572B" w:rsidRPr="000B06C5" w:rsidRDefault="008A572B" w:rsidP="007061A0">
            <w:pPr>
              <w:tabs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16E020" w14:textId="108A5C37" w:rsidR="008A572B" w:rsidRPr="000B06C5" w:rsidRDefault="001141E5" w:rsidP="007061A0">
            <w:pPr>
              <w:tabs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02.06</w:t>
            </w:r>
            <w:r w:rsidR="00093952" w:rsidRPr="000B06C5">
              <w:rPr>
                <w:rFonts w:asciiTheme="majorHAnsi" w:hAnsiTheme="majorHAnsi" w:cstheme="majorHAnsi"/>
                <w:sz w:val="22"/>
                <w:szCs w:val="22"/>
              </w:rPr>
              <w:t>.2020</w:t>
            </w:r>
          </w:p>
        </w:tc>
      </w:tr>
    </w:tbl>
    <w:p w14:paraId="73C0666F" w14:textId="77777777" w:rsidR="00093952" w:rsidRPr="000B06C5" w:rsidRDefault="00093952" w:rsidP="00093952">
      <w:pPr>
        <w:rPr>
          <w:rFonts w:asciiTheme="majorHAnsi" w:hAnsiTheme="majorHAnsi" w:cstheme="majorHAnsi"/>
        </w:rPr>
      </w:pPr>
    </w:p>
    <w:p w14:paraId="054A97BF" w14:textId="5A03B2B0" w:rsidR="00093952" w:rsidRPr="000B06C5" w:rsidRDefault="00093952" w:rsidP="00CA715F">
      <w:pPr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 xml:space="preserve">Liebe Schülerinnen und Schüler, liebe Eltern und Erziehungsberechtigte des </w:t>
      </w:r>
      <w:r w:rsidR="001141E5">
        <w:rPr>
          <w:rFonts w:asciiTheme="majorHAnsi" w:hAnsiTheme="majorHAnsi" w:cstheme="majorHAnsi"/>
        </w:rPr>
        <w:t>5</w:t>
      </w:r>
      <w:r w:rsidRPr="000B06C5">
        <w:rPr>
          <w:rFonts w:asciiTheme="majorHAnsi" w:hAnsiTheme="majorHAnsi" w:cstheme="majorHAnsi"/>
        </w:rPr>
        <w:t>. Jahrgangs,</w:t>
      </w:r>
    </w:p>
    <w:p w14:paraId="19AC4073" w14:textId="77777777" w:rsidR="00093952" w:rsidRPr="000B06C5" w:rsidRDefault="00093952" w:rsidP="00CA715F">
      <w:pPr>
        <w:jc w:val="both"/>
        <w:rPr>
          <w:rFonts w:asciiTheme="majorHAnsi" w:hAnsiTheme="majorHAnsi" w:cstheme="majorHAnsi"/>
        </w:rPr>
      </w:pPr>
    </w:p>
    <w:p w14:paraId="003128E3" w14:textId="33D2C6C8" w:rsidR="00093952" w:rsidRPr="000B06C5" w:rsidRDefault="00093952" w:rsidP="00CA715F">
      <w:pPr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 xml:space="preserve">am </w:t>
      </w:r>
      <w:r w:rsidR="001141E5">
        <w:rPr>
          <w:rFonts w:asciiTheme="majorHAnsi" w:hAnsiTheme="majorHAnsi" w:cstheme="majorHAnsi"/>
        </w:rPr>
        <w:t>Montag,</w:t>
      </w:r>
      <w:r w:rsidRPr="000B06C5">
        <w:rPr>
          <w:rFonts w:asciiTheme="majorHAnsi" w:hAnsiTheme="majorHAnsi" w:cstheme="majorHAnsi"/>
        </w:rPr>
        <w:t xml:space="preserve"> den </w:t>
      </w:r>
      <w:r w:rsidR="001141E5">
        <w:rPr>
          <w:rFonts w:asciiTheme="majorHAnsi" w:hAnsiTheme="majorHAnsi" w:cstheme="majorHAnsi"/>
          <w:b/>
          <w:bCs/>
        </w:rPr>
        <w:t>15</w:t>
      </w:r>
      <w:r w:rsidRPr="000B06C5">
        <w:rPr>
          <w:rFonts w:asciiTheme="majorHAnsi" w:hAnsiTheme="majorHAnsi" w:cstheme="majorHAnsi"/>
          <w:b/>
          <w:bCs/>
        </w:rPr>
        <w:t>. Juni 2020</w:t>
      </w:r>
      <w:r w:rsidRPr="000B06C5">
        <w:rPr>
          <w:rFonts w:asciiTheme="majorHAnsi" w:hAnsiTheme="majorHAnsi" w:cstheme="majorHAnsi"/>
        </w:rPr>
        <w:t xml:space="preserve"> wird der </w:t>
      </w:r>
      <w:r w:rsidR="001141E5">
        <w:rPr>
          <w:rFonts w:asciiTheme="majorHAnsi" w:hAnsiTheme="majorHAnsi" w:cstheme="majorHAnsi"/>
          <w:b/>
          <w:bCs/>
        </w:rPr>
        <w:t>5</w:t>
      </w:r>
      <w:r w:rsidRPr="000B06C5">
        <w:rPr>
          <w:rFonts w:asciiTheme="majorHAnsi" w:hAnsiTheme="majorHAnsi" w:cstheme="majorHAnsi"/>
          <w:b/>
          <w:bCs/>
        </w:rPr>
        <w:t>. Jahrgang</w:t>
      </w:r>
      <w:r w:rsidR="00F47F8B">
        <w:rPr>
          <w:rFonts w:asciiTheme="majorHAnsi" w:hAnsiTheme="majorHAnsi" w:cstheme="majorHAnsi"/>
        </w:rPr>
        <w:t xml:space="preserve"> </w:t>
      </w:r>
      <w:r w:rsidRPr="000B06C5">
        <w:rPr>
          <w:rFonts w:asciiTheme="majorHAnsi" w:hAnsiTheme="majorHAnsi" w:cstheme="majorHAnsi"/>
        </w:rPr>
        <w:t xml:space="preserve">mit </w:t>
      </w:r>
      <w:r w:rsidR="001141E5">
        <w:rPr>
          <w:rFonts w:asciiTheme="majorHAnsi" w:hAnsiTheme="majorHAnsi" w:cstheme="majorHAnsi"/>
        </w:rPr>
        <w:t xml:space="preserve">dem </w:t>
      </w:r>
      <w:r w:rsidRPr="000B06C5">
        <w:rPr>
          <w:rFonts w:asciiTheme="majorHAnsi" w:hAnsiTheme="majorHAnsi" w:cstheme="majorHAnsi"/>
        </w:rPr>
        <w:t>Präsenzunterricht</w:t>
      </w:r>
      <w:r w:rsidRPr="000B06C5">
        <w:rPr>
          <w:rFonts w:asciiTheme="majorHAnsi" w:hAnsiTheme="majorHAnsi" w:cstheme="majorHAnsi"/>
          <w:b/>
          <w:bCs/>
        </w:rPr>
        <w:t xml:space="preserve"> starten</w:t>
      </w:r>
      <w:r w:rsidRPr="000B06C5">
        <w:rPr>
          <w:rFonts w:asciiTheme="majorHAnsi" w:hAnsiTheme="majorHAnsi" w:cstheme="majorHAnsi"/>
        </w:rPr>
        <w:t>.</w:t>
      </w:r>
    </w:p>
    <w:p w14:paraId="78FA4D46" w14:textId="77777777" w:rsidR="00093952" w:rsidRPr="000B06C5" w:rsidRDefault="00093952" w:rsidP="00CA715F">
      <w:pPr>
        <w:jc w:val="both"/>
        <w:rPr>
          <w:rFonts w:asciiTheme="majorHAnsi" w:hAnsiTheme="majorHAnsi" w:cstheme="majorHAnsi"/>
        </w:rPr>
      </w:pPr>
    </w:p>
    <w:p w14:paraId="35737B34" w14:textId="0A1C3B2F" w:rsidR="00093952" w:rsidRPr="000B06C5" w:rsidRDefault="00093952" w:rsidP="00CA715F">
      <w:pPr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>Hierzu möchte</w:t>
      </w:r>
      <w:r w:rsidR="001141E5">
        <w:rPr>
          <w:rFonts w:asciiTheme="majorHAnsi" w:hAnsiTheme="majorHAnsi" w:cstheme="majorHAnsi"/>
        </w:rPr>
        <w:t>n</w:t>
      </w:r>
      <w:r w:rsidRPr="000B06C5">
        <w:rPr>
          <w:rFonts w:asciiTheme="majorHAnsi" w:hAnsiTheme="majorHAnsi" w:cstheme="majorHAnsi"/>
        </w:rPr>
        <w:t xml:space="preserve"> </w:t>
      </w:r>
      <w:r w:rsidR="009F7132" w:rsidRPr="000B06C5">
        <w:rPr>
          <w:rFonts w:asciiTheme="majorHAnsi" w:hAnsiTheme="majorHAnsi" w:cstheme="majorHAnsi"/>
        </w:rPr>
        <w:t>wir</w:t>
      </w:r>
      <w:r w:rsidRPr="000B06C5">
        <w:rPr>
          <w:rFonts w:asciiTheme="majorHAnsi" w:hAnsiTheme="majorHAnsi" w:cstheme="majorHAnsi"/>
        </w:rPr>
        <w:t xml:space="preserve"> euch/Ihnen vorab </w:t>
      </w:r>
      <w:r w:rsidR="009F7132" w:rsidRPr="000B06C5">
        <w:rPr>
          <w:rFonts w:asciiTheme="majorHAnsi" w:hAnsiTheme="majorHAnsi" w:cstheme="majorHAnsi"/>
        </w:rPr>
        <w:t xml:space="preserve">diese </w:t>
      </w:r>
      <w:r w:rsidRPr="000B06C5">
        <w:rPr>
          <w:rFonts w:asciiTheme="majorHAnsi" w:hAnsiTheme="majorHAnsi" w:cstheme="majorHAnsi"/>
        </w:rPr>
        <w:t>Übersicht mit Neuerungen und organisatorischen Informationen geben.</w:t>
      </w:r>
    </w:p>
    <w:p w14:paraId="79E3B335" w14:textId="77777777" w:rsidR="002246CD" w:rsidRPr="000B06C5" w:rsidRDefault="002246CD" w:rsidP="00CA715F">
      <w:pPr>
        <w:jc w:val="both"/>
        <w:rPr>
          <w:rFonts w:asciiTheme="majorHAnsi" w:hAnsiTheme="majorHAnsi" w:cstheme="majorHAnsi"/>
        </w:rPr>
      </w:pPr>
    </w:p>
    <w:p w14:paraId="15287B55" w14:textId="76F98BB6" w:rsidR="00FF2CB7" w:rsidRDefault="00AF5884" w:rsidP="00CA715F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b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28A493" wp14:editId="7FEE1678">
                <wp:simplePos x="0" y="0"/>
                <wp:positionH relativeFrom="column">
                  <wp:posOffset>4112260</wp:posOffset>
                </wp:positionH>
                <wp:positionV relativeFrom="paragraph">
                  <wp:posOffset>438150</wp:posOffset>
                </wp:positionV>
                <wp:extent cx="247650" cy="158750"/>
                <wp:effectExtent l="0" t="0" r="19050" b="12700"/>
                <wp:wrapTight wrapText="bothSides">
                  <wp:wrapPolygon edited="0">
                    <wp:start x="0" y="0"/>
                    <wp:lineTo x="0" y="20736"/>
                    <wp:lineTo x="21600" y="20736"/>
                    <wp:lineTo x="21600" y="0"/>
                    <wp:lineTo x="0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323.8pt;margin-top:34.5pt;width:19.5pt;height:12.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" fillcolor="#00b050" strokecolor="#1f4d78 [1604]" strokeweight="1pt">
                <w10:wrap type="tight"/>
              </v:rect>
            </w:pict>
          </mc:Fallback>
        </mc:AlternateContent>
      </w:r>
      <w:r w:rsidRPr="000B06C5">
        <w:rPr>
          <w:rFonts w:asciiTheme="majorHAnsi" w:hAnsiTheme="majorHAnsi" w:cstheme="majorHAnsi"/>
          <w:b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EBFA76D" wp14:editId="4AF3595E">
                <wp:simplePos x="0" y="0"/>
                <wp:positionH relativeFrom="column">
                  <wp:posOffset>2195830</wp:posOffset>
                </wp:positionH>
                <wp:positionV relativeFrom="paragraph">
                  <wp:posOffset>438150</wp:posOffset>
                </wp:positionV>
                <wp:extent cx="247650" cy="158750"/>
                <wp:effectExtent l="0" t="0" r="19050" b="12700"/>
                <wp:wrapTight wrapText="bothSides">
                  <wp:wrapPolygon edited="0">
                    <wp:start x="0" y="0"/>
                    <wp:lineTo x="0" y="20736"/>
                    <wp:lineTo x="21600" y="20736"/>
                    <wp:lineTo x="21600" y="0"/>
                    <wp:lineTo x="0" y="0"/>
                  </wp:wrapPolygon>
                </wp:wrapTight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172.9pt;margin-top:34.5pt;width:19.5pt;height:12.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" fillcolor="red" strokecolor="#41719c" strokeweight="1pt">
                <w10:wrap type="tight"/>
              </v:rect>
            </w:pict>
          </mc:Fallback>
        </mc:AlternateContent>
      </w:r>
      <w:r w:rsidR="00093952" w:rsidRPr="000B06C5">
        <w:rPr>
          <w:rFonts w:asciiTheme="majorHAnsi" w:hAnsiTheme="majorHAnsi" w:cstheme="majorHAnsi"/>
          <w:b/>
          <w:bCs/>
          <w:sz w:val="24"/>
          <w:szCs w:val="24"/>
          <w:u w:val="single"/>
        </w:rPr>
        <w:t>Präsenzunterricht</w:t>
      </w:r>
      <w:r w:rsidR="00093952" w:rsidRPr="000B06C5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093952" w:rsidRPr="000B06C5">
        <w:rPr>
          <w:rFonts w:asciiTheme="majorHAnsi" w:hAnsiTheme="majorHAnsi" w:cstheme="majorHAnsi"/>
          <w:sz w:val="24"/>
          <w:szCs w:val="24"/>
        </w:rPr>
        <w:t xml:space="preserve"> </w:t>
      </w:r>
      <w:r w:rsidR="0055347A" w:rsidRPr="000B06C5">
        <w:rPr>
          <w:rFonts w:asciiTheme="majorHAnsi" w:hAnsiTheme="majorHAnsi" w:cstheme="majorHAnsi"/>
        </w:rPr>
        <w:t>Um alle</w:t>
      </w:r>
      <w:r w:rsidR="001141E5">
        <w:rPr>
          <w:rFonts w:asciiTheme="majorHAnsi" w:hAnsiTheme="majorHAnsi" w:cstheme="majorHAnsi"/>
        </w:rPr>
        <w:t xml:space="preserve"> Hygiene- und Vorsorgemaßnahmen </w:t>
      </w:r>
      <w:r w:rsidR="0055347A" w:rsidRPr="000B06C5">
        <w:rPr>
          <w:rFonts w:asciiTheme="majorHAnsi" w:hAnsiTheme="majorHAnsi" w:cstheme="majorHAnsi"/>
        </w:rPr>
        <w:t xml:space="preserve">einhalten zu können, wird der Schulalltag nicht mehr in der gewohnten Form stattfinden können. Alle Klassen werden </w:t>
      </w:r>
      <w:r w:rsidR="00093952" w:rsidRPr="000B06C5">
        <w:rPr>
          <w:rFonts w:asciiTheme="majorHAnsi" w:hAnsiTheme="majorHAnsi" w:cstheme="majorHAnsi"/>
          <w:sz w:val="24"/>
          <w:szCs w:val="24"/>
        </w:rPr>
        <w:t xml:space="preserve">in zwei Gruppen, eine </w:t>
      </w:r>
      <w:r w:rsidR="00093952" w:rsidRPr="000B06C5">
        <w:rPr>
          <w:rFonts w:asciiTheme="majorHAnsi" w:hAnsiTheme="majorHAnsi" w:cstheme="majorHAnsi"/>
          <w:color w:val="FF0000"/>
          <w:sz w:val="24"/>
          <w:szCs w:val="24"/>
        </w:rPr>
        <w:t xml:space="preserve">Gruppe </w:t>
      </w:r>
      <w:r w:rsidR="001141E5">
        <w:rPr>
          <w:rFonts w:asciiTheme="majorHAnsi" w:hAnsiTheme="majorHAnsi" w:cstheme="majorHAnsi"/>
          <w:color w:val="FF0000"/>
          <w:sz w:val="24"/>
          <w:szCs w:val="24"/>
        </w:rPr>
        <w:t>Rot</w:t>
      </w:r>
      <w:r w:rsidR="00093952" w:rsidRPr="000B06C5">
        <w:rPr>
          <w:rFonts w:asciiTheme="majorHAnsi" w:hAnsiTheme="majorHAnsi" w:cstheme="majorHAnsi"/>
          <w:sz w:val="24"/>
          <w:szCs w:val="24"/>
        </w:rPr>
        <w:t xml:space="preserve">        </w:t>
      </w:r>
      <w:r w:rsidR="0055347A" w:rsidRPr="000B06C5">
        <w:rPr>
          <w:rFonts w:asciiTheme="majorHAnsi" w:hAnsiTheme="majorHAnsi" w:cstheme="majorHAnsi"/>
          <w:sz w:val="24"/>
          <w:szCs w:val="24"/>
        </w:rPr>
        <w:t xml:space="preserve"> </w:t>
      </w:r>
      <w:r w:rsidR="00093952" w:rsidRPr="000B06C5">
        <w:rPr>
          <w:rFonts w:asciiTheme="majorHAnsi" w:hAnsiTheme="majorHAnsi" w:cstheme="majorHAnsi"/>
          <w:sz w:val="24"/>
          <w:szCs w:val="24"/>
        </w:rPr>
        <w:t xml:space="preserve">und eine </w:t>
      </w:r>
      <w:r w:rsidR="00093952" w:rsidRPr="000B06C5">
        <w:rPr>
          <w:rFonts w:asciiTheme="majorHAnsi" w:hAnsiTheme="majorHAnsi" w:cstheme="majorHAnsi"/>
          <w:color w:val="00B050"/>
          <w:sz w:val="24"/>
          <w:szCs w:val="24"/>
        </w:rPr>
        <w:t>Gruppe</w:t>
      </w:r>
      <w:r w:rsidR="001141E5">
        <w:rPr>
          <w:rFonts w:asciiTheme="majorHAnsi" w:hAnsiTheme="majorHAnsi" w:cstheme="majorHAnsi"/>
          <w:color w:val="00B050"/>
          <w:sz w:val="24"/>
          <w:szCs w:val="24"/>
        </w:rPr>
        <w:t xml:space="preserve">  Grün</w:t>
      </w:r>
      <w:r w:rsidR="00093952" w:rsidRPr="000B06C5">
        <w:rPr>
          <w:rFonts w:asciiTheme="majorHAnsi" w:hAnsiTheme="majorHAnsi" w:cstheme="majorHAnsi"/>
          <w:color w:val="00B050"/>
          <w:sz w:val="24"/>
          <w:szCs w:val="24"/>
        </w:rPr>
        <w:t xml:space="preserve">       </w:t>
      </w:r>
      <w:r w:rsidR="00093952" w:rsidRPr="000B06C5">
        <w:rPr>
          <w:rFonts w:asciiTheme="majorHAnsi" w:hAnsiTheme="majorHAnsi" w:cstheme="majorHAnsi"/>
          <w:sz w:val="24"/>
          <w:szCs w:val="24"/>
        </w:rPr>
        <w:t xml:space="preserve">aufgeteilt. </w:t>
      </w:r>
      <w:r w:rsidR="00557239">
        <w:rPr>
          <w:rFonts w:asciiTheme="majorHAnsi" w:hAnsiTheme="majorHAnsi" w:cstheme="majorHAnsi"/>
          <w:sz w:val="24"/>
          <w:szCs w:val="24"/>
        </w:rPr>
        <w:t>Die Schüler haben von der 1. - 5. Stunde Unterricht.</w:t>
      </w:r>
    </w:p>
    <w:p w14:paraId="01DF6E93" w14:textId="4D101730" w:rsidR="00093952" w:rsidRPr="000B06C5" w:rsidRDefault="00093952" w:rsidP="00FF2CB7">
      <w:pPr>
        <w:pStyle w:val="Listenabsatz"/>
        <w:spacing w:after="0"/>
        <w:ind w:left="714"/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sz w:val="24"/>
          <w:szCs w:val="24"/>
        </w:rPr>
        <w:t>Unsere Schule arbeitet mit diesem tabellarischen Modell:</w:t>
      </w:r>
    </w:p>
    <w:tbl>
      <w:tblPr>
        <w:tblStyle w:val="Tabellenraster"/>
        <w:tblpPr w:leftFromText="141" w:rightFromText="141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2269"/>
        <w:gridCol w:w="1040"/>
        <w:gridCol w:w="1086"/>
        <w:gridCol w:w="1150"/>
        <w:gridCol w:w="1335"/>
        <w:gridCol w:w="1134"/>
      </w:tblGrid>
      <w:tr w:rsidR="0055347A" w:rsidRPr="000B06C5" w14:paraId="6FBEDA3C" w14:textId="77777777" w:rsidTr="001141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993F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Woche/ Tage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EE1D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Montag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B6A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Dienstag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F2EC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Mittwoch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112B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Donnerstag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5266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Freitag</w:t>
            </w:r>
          </w:p>
        </w:tc>
      </w:tr>
      <w:tr w:rsidR="0055347A" w:rsidRPr="000B06C5" w14:paraId="6DD9ECBE" w14:textId="77777777" w:rsidTr="001141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A020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 xml:space="preserve">KW 25 </w:t>
            </w:r>
          </w:p>
          <w:p w14:paraId="2ADFC4B7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15.06.-19.06.2020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8A7932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0C584F67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EAECE6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798EFC28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6C8B1B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48217F52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1E5803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4F234228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ADD4EC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25CE13CA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</w:tr>
      <w:tr w:rsidR="0055347A" w:rsidRPr="000B06C5" w14:paraId="4ECFBF36" w14:textId="77777777" w:rsidTr="001141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3659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 xml:space="preserve">KW 26 </w:t>
            </w:r>
          </w:p>
          <w:p w14:paraId="589DE1F3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22.06.-26.06.2020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F21D84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52631C8E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4B57FD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487B6E09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39230A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25021352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ABFEB7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705788B8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24FDAB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4B2468A8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</w:tr>
      <w:tr w:rsidR="0055347A" w:rsidRPr="000B06C5" w14:paraId="7B4AD1BD" w14:textId="77777777" w:rsidTr="001141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4DB7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KW 27</w:t>
            </w:r>
          </w:p>
          <w:p w14:paraId="4E9D29D1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29.06.-03.07.2020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5A0393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5E4817A3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BF9E29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68234B7B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139D8E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64900B54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0F7EF2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3E85ACD5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443395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387BAA8E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</w:tr>
      <w:tr w:rsidR="0055347A" w:rsidRPr="000B06C5" w14:paraId="1523070A" w14:textId="77777777" w:rsidTr="001141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3CCB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 xml:space="preserve">KW 28 </w:t>
            </w:r>
          </w:p>
          <w:p w14:paraId="13F1F86A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06.07.-10.07.2020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D3A49E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065F2CC1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44AEA0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41EBE0AE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1741AA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443ED10D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E6C5B3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083B460A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FA9139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7BA21C42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</w:tr>
      <w:tr w:rsidR="0055347A" w:rsidRPr="000B06C5" w14:paraId="1CDB0606" w14:textId="77777777" w:rsidTr="001141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D63B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 xml:space="preserve">KW 29 </w:t>
            </w:r>
          </w:p>
          <w:p w14:paraId="3C14A034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13.07.-15.07.2020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52ADA6" w14:textId="77777777" w:rsidR="0055347A" w:rsidRPr="000B06C5" w:rsidRDefault="0055347A" w:rsidP="0055347A">
            <w:pPr>
              <w:rPr>
                <w:rFonts w:asciiTheme="majorHAnsi" w:hAnsiTheme="majorHAnsi" w:cstheme="majorHAnsi"/>
                <w:color w:val="FF0000"/>
              </w:rPr>
            </w:pPr>
          </w:p>
          <w:p w14:paraId="44DCB370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DCAC86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69D36C8A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F7DE7E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  <w:p w14:paraId="361F8B59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ADAB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Sommer-</w:t>
            </w:r>
          </w:p>
          <w:p w14:paraId="53E07F3E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proofErr w:type="spellStart"/>
            <w:r w:rsidRPr="000B06C5">
              <w:rPr>
                <w:rFonts w:asciiTheme="majorHAnsi" w:hAnsiTheme="majorHAnsi" w:cstheme="majorHAnsi"/>
              </w:rPr>
              <w:t>ferien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4CC1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r w:rsidRPr="000B06C5">
              <w:rPr>
                <w:rFonts w:asciiTheme="majorHAnsi" w:hAnsiTheme="majorHAnsi" w:cstheme="majorHAnsi"/>
              </w:rPr>
              <w:t>Sommer-</w:t>
            </w:r>
          </w:p>
          <w:p w14:paraId="16538326" w14:textId="77777777" w:rsidR="0055347A" w:rsidRPr="000B06C5" w:rsidRDefault="0055347A" w:rsidP="0055347A">
            <w:pPr>
              <w:rPr>
                <w:rFonts w:asciiTheme="majorHAnsi" w:hAnsiTheme="majorHAnsi" w:cstheme="majorHAnsi"/>
              </w:rPr>
            </w:pPr>
            <w:proofErr w:type="spellStart"/>
            <w:r w:rsidRPr="000B06C5">
              <w:rPr>
                <w:rFonts w:asciiTheme="majorHAnsi" w:hAnsiTheme="majorHAnsi" w:cstheme="majorHAnsi"/>
              </w:rPr>
              <w:t>ferien</w:t>
            </w:r>
            <w:proofErr w:type="spellEnd"/>
          </w:p>
        </w:tc>
      </w:tr>
    </w:tbl>
    <w:p w14:paraId="6495DF5D" w14:textId="77777777" w:rsidR="0055347A" w:rsidRPr="000B06C5" w:rsidRDefault="0055347A" w:rsidP="0055347A">
      <w:pPr>
        <w:pStyle w:val="Listenabsatz"/>
        <w:rPr>
          <w:rFonts w:asciiTheme="majorHAnsi" w:hAnsiTheme="majorHAnsi" w:cstheme="majorHAnsi"/>
        </w:rPr>
      </w:pPr>
    </w:p>
    <w:p w14:paraId="3BF540B1" w14:textId="77777777" w:rsidR="0055347A" w:rsidRPr="000B06C5" w:rsidRDefault="0055347A" w:rsidP="0055347A">
      <w:pPr>
        <w:pStyle w:val="Listenabsatz"/>
        <w:rPr>
          <w:rFonts w:asciiTheme="majorHAnsi" w:hAnsiTheme="majorHAnsi" w:cstheme="majorHAnsi"/>
        </w:rPr>
      </w:pPr>
    </w:p>
    <w:p w14:paraId="3AE0B654" w14:textId="77777777" w:rsidR="0055347A" w:rsidRPr="000B06C5" w:rsidRDefault="0055347A" w:rsidP="0055347A">
      <w:pPr>
        <w:rPr>
          <w:rFonts w:asciiTheme="majorHAnsi" w:hAnsiTheme="majorHAnsi" w:cstheme="majorHAnsi"/>
        </w:rPr>
      </w:pPr>
    </w:p>
    <w:p w14:paraId="73A1A423" w14:textId="4B7F8F31" w:rsidR="00093952" w:rsidRPr="000B06C5" w:rsidRDefault="00093952" w:rsidP="00093952">
      <w:pPr>
        <w:ind w:left="360"/>
        <w:rPr>
          <w:rFonts w:asciiTheme="majorHAnsi" w:hAnsiTheme="majorHAnsi" w:cstheme="majorHAnsi"/>
        </w:rPr>
      </w:pPr>
    </w:p>
    <w:p w14:paraId="1B22CF67" w14:textId="154A9B74" w:rsidR="00093952" w:rsidRPr="000B06C5" w:rsidRDefault="00093952" w:rsidP="00093952">
      <w:pPr>
        <w:rPr>
          <w:rFonts w:asciiTheme="majorHAnsi" w:hAnsiTheme="majorHAnsi" w:cstheme="majorHAnsi"/>
        </w:rPr>
      </w:pPr>
    </w:p>
    <w:p w14:paraId="6A3A5D92" w14:textId="28212FA1" w:rsidR="0055347A" w:rsidRPr="000B06C5" w:rsidRDefault="0055347A" w:rsidP="00093952">
      <w:pPr>
        <w:rPr>
          <w:rFonts w:asciiTheme="majorHAnsi" w:hAnsiTheme="majorHAnsi" w:cstheme="majorHAnsi"/>
        </w:rPr>
      </w:pPr>
    </w:p>
    <w:p w14:paraId="1C2CF102" w14:textId="03269214" w:rsidR="0055347A" w:rsidRPr="000B06C5" w:rsidRDefault="0055347A" w:rsidP="00093952">
      <w:pPr>
        <w:rPr>
          <w:rFonts w:asciiTheme="majorHAnsi" w:hAnsiTheme="majorHAnsi" w:cstheme="majorHAnsi"/>
        </w:rPr>
      </w:pPr>
    </w:p>
    <w:p w14:paraId="79BEAD27" w14:textId="2305B199" w:rsidR="0055347A" w:rsidRPr="000B06C5" w:rsidRDefault="0055347A" w:rsidP="00093952">
      <w:pPr>
        <w:rPr>
          <w:rFonts w:asciiTheme="majorHAnsi" w:hAnsiTheme="majorHAnsi" w:cstheme="majorHAnsi"/>
        </w:rPr>
      </w:pPr>
    </w:p>
    <w:p w14:paraId="2C7B11E0" w14:textId="0869894F" w:rsidR="0055347A" w:rsidRPr="000B06C5" w:rsidRDefault="0055347A" w:rsidP="00093952">
      <w:pPr>
        <w:rPr>
          <w:rFonts w:asciiTheme="majorHAnsi" w:hAnsiTheme="majorHAnsi" w:cstheme="majorHAnsi"/>
        </w:rPr>
      </w:pPr>
    </w:p>
    <w:p w14:paraId="53C54163" w14:textId="516A5AD1" w:rsidR="0055347A" w:rsidRPr="000B06C5" w:rsidRDefault="0055347A" w:rsidP="00093952">
      <w:pPr>
        <w:rPr>
          <w:rFonts w:asciiTheme="majorHAnsi" w:hAnsiTheme="majorHAnsi" w:cstheme="majorHAnsi"/>
        </w:rPr>
      </w:pPr>
    </w:p>
    <w:p w14:paraId="782AD452" w14:textId="1E204A2C" w:rsidR="0055347A" w:rsidRPr="000B06C5" w:rsidRDefault="0055347A" w:rsidP="00093952">
      <w:pPr>
        <w:rPr>
          <w:rFonts w:asciiTheme="majorHAnsi" w:hAnsiTheme="majorHAnsi" w:cstheme="majorHAnsi"/>
        </w:rPr>
      </w:pPr>
    </w:p>
    <w:p w14:paraId="038B620A" w14:textId="153CC35F" w:rsidR="0055347A" w:rsidRPr="000B06C5" w:rsidRDefault="0055347A" w:rsidP="00093952">
      <w:pPr>
        <w:rPr>
          <w:rFonts w:asciiTheme="majorHAnsi" w:hAnsiTheme="majorHAnsi" w:cstheme="majorHAnsi"/>
        </w:rPr>
      </w:pPr>
    </w:p>
    <w:p w14:paraId="15737CA8" w14:textId="77777777" w:rsidR="00531362" w:rsidRDefault="00531362" w:rsidP="0055347A">
      <w:pPr>
        <w:ind w:left="708"/>
        <w:rPr>
          <w:rFonts w:asciiTheme="majorHAnsi" w:hAnsiTheme="majorHAnsi" w:cstheme="majorHAnsi"/>
        </w:rPr>
      </w:pPr>
    </w:p>
    <w:p w14:paraId="12C08DB2" w14:textId="1385F778" w:rsidR="0055347A" w:rsidRPr="000B06C5" w:rsidRDefault="00093952" w:rsidP="00CA715F">
      <w:pPr>
        <w:ind w:left="708"/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>Ihr werdet die Schule also nur an Tagen besuchen, die mit der Farbe eurer Gruppe markiert sind.</w:t>
      </w:r>
      <w:r w:rsidR="0055347A" w:rsidRPr="000B06C5">
        <w:rPr>
          <w:rFonts w:asciiTheme="majorHAnsi" w:hAnsiTheme="majorHAnsi" w:cstheme="majorHAnsi"/>
        </w:rPr>
        <w:t xml:space="preserve"> </w:t>
      </w:r>
      <w:r w:rsidRPr="000B06C5">
        <w:rPr>
          <w:rFonts w:asciiTheme="majorHAnsi" w:hAnsiTheme="majorHAnsi" w:cstheme="majorHAnsi"/>
        </w:rPr>
        <w:t xml:space="preserve">Die Farbe eurer Gruppe wird euch von euren Klassenlehrern mitgeteilt. </w:t>
      </w:r>
    </w:p>
    <w:p w14:paraId="6E662DE7" w14:textId="77777777" w:rsidR="0055347A" w:rsidRPr="000B06C5" w:rsidRDefault="0055347A">
      <w:pPr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br w:type="page"/>
      </w:r>
    </w:p>
    <w:p w14:paraId="00089EFD" w14:textId="75ACE4DE" w:rsidR="00093952" w:rsidRPr="000B06C5" w:rsidRDefault="00093952" w:rsidP="00CA715F">
      <w:pPr>
        <w:ind w:left="708"/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lastRenderedPageBreak/>
        <w:t xml:space="preserve">Diese Gruppe ist </w:t>
      </w:r>
      <w:r w:rsidRPr="000B06C5">
        <w:rPr>
          <w:rFonts w:asciiTheme="majorHAnsi" w:hAnsiTheme="majorHAnsi" w:cstheme="majorHAnsi"/>
          <w:b/>
          <w:bCs/>
        </w:rPr>
        <w:t>verbindlich</w:t>
      </w:r>
      <w:r w:rsidRPr="000B06C5">
        <w:rPr>
          <w:rFonts w:asciiTheme="majorHAnsi" w:hAnsiTheme="majorHAnsi" w:cstheme="majorHAnsi"/>
        </w:rPr>
        <w:t xml:space="preserve">. Ihr dürft </w:t>
      </w:r>
      <w:r w:rsidRPr="000B06C5">
        <w:rPr>
          <w:rFonts w:asciiTheme="majorHAnsi" w:hAnsiTheme="majorHAnsi" w:cstheme="majorHAnsi"/>
          <w:b/>
          <w:bCs/>
          <w:u w:val="single"/>
        </w:rPr>
        <w:t>nicht tauschen</w:t>
      </w:r>
      <w:r w:rsidRPr="000B06C5">
        <w:rPr>
          <w:rFonts w:asciiTheme="majorHAnsi" w:hAnsiTheme="majorHAnsi" w:cstheme="majorHAnsi"/>
        </w:rPr>
        <w:t xml:space="preserve"> und die Schule nur an den für euch gekennzeichneten Tagen betreten.</w:t>
      </w:r>
      <w:r w:rsidR="0055347A" w:rsidRPr="000B06C5">
        <w:rPr>
          <w:rFonts w:asciiTheme="majorHAnsi" w:hAnsiTheme="majorHAnsi" w:cstheme="majorHAnsi"/>
        </w:rPr>
        <w:t xml:space="preserve"> </w:t>
      </w:r>
    </w:p>
    <w:p w14:paraId="3463274F" w14:textId="30DF7D09" w:rsidR="002246CD" w:rsidRPr="000B06C5" w:rsidRDefault="0055347A" w:rsidP="00CA715F">
      <w:pPr>
        <w:ind w:left="708"/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>Auch der Unterricht selbst wird nicht in der üblichen Form stattfinden. Alle gebildeten Lerngruppen bilden ein festes Team, das mit dem vorgegebenen Abstand von 1,5 m den Schulalltag miteinander verbringen wird</w:t>
      </w:r>
      <w:r w:rsidR="002246CD" w:rsidRPr="000B06C5">
        <w:rPr>
          <w:rFonts w:asciiTheme="majorHAnsi" w:hAnsiTheme="majorHAnsi" w:cstheme="majorHAnsi"/>
        </w:rPr>
        <w:t xml:space="preserve">. Aufgrund der festen Lerngruppe werden klassenübergreifende Kurse daher nicht unterrichtet. Gewohnte Gruppen- und Partnerarbeiten werden ebenfalls nicht stattfinden können. </w:t>
      </w:r>
    </w:p>
    <w:p w14:paraId="589C0497" w14:textId="57125F09" w:rsidR="002246CD" w:rsidRPr="0007177F" w:rsidRDefault="004E299C" w:rsidP="00CA715F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07177F">
        <w:rPr>
          <w:rFonts w:asciiTheme="majorHAnsi" w:hAnsiTheme="majorHAnsi" w:cstheme="majorHAnsi"/>
        </w:rPr>
        <w:t xml:space="preserve">Der persönliche Stundenplan kann wie gewohnt über </w:t>
      </w:r>
      <w:proofErr w:type="spellStart"/>
      <w:r w:rsidRPr="0007177F">
        <w:rPr>
          <w:rFonts w:asciiTheme="majorHAnsi" w:hAnsiTheme="majorHAnsi" w:cstheme="majorHAnsi"/>
        </w:rPr>
        <w:t>WebUntis</w:t>
      </w:r>
      <w:proofErr w:type="spellEnd"/>
      <w:r w:rsidRPr="0007177F">
        <w:rPr>
          <w:rFonts w:asciiTheme="majorHAnsi" w:hAnsiTheme="majorHAnsi" w:cstheme="majorHAnsi"/>
        </w:rPr>
        <w:t xml:space="preserve"> eingesehen werden.</w:t>
      </w:r>
    </w:p>
    <w:p w14:paraId="7C1DABDB" w14:textId="37487B09" w:rsidR="002246CD" w:rsidRPr="000B06C5" w:rsidRDefault="002246CD" w:rsidP="00CA715F">
      <w:pPr>
        <w:ind w:left="360" w:firstLine="348"/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>Für die Tage zu Hause erhaltet ihr weiterhin Aufgaben.</w:t>
      </w:r>
    </w:p>
    <w:p w14:paraId="6FE83FFD" w14:textId="77777777" w:rsidR="0055347A" w:rsidRPr="000B06C5" w:rsidRDefault="0055347A" w:rsidP="00CA715F">
      <w:pPr>
        <w:jc w:val="both"/>
        <w:rPr>
          <w:rFonts w:asciiTheme="majorHAnsi" w:hAnsiTheme="majorHAnsi" w:cstheme="majorHAnsi"/>
        </w:rPr>
      </w:pPr>
    </w:p>
    <w:p w14:paraId="65C801A9" w14:textId="2D9E564E" w:rsidR="00093952" w:rsidRPr="000B06C5" w:rsidRDefault="00820490" w:rsidP="00CA715F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Treffpunkt</w:t>
      </w:r>
      <w:r w:rsidR="00093952" w:rsidRPr="000B06C5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  <w:r w:rsidR="00093952" w:rsidRPr="000B06C5">
        <w:rPr>
          <w:rFonts w:asciiTheme="majorHAnsi" w:hAnsiTheme="majorHAnsi" w:cstheme="majorHAnsi"/>
          <w:sz w:val="24"/>
          <w:szCs w:val="24"/>
        </w:rPr>
        <w:t xml:space="preserve"> Jede Klasse erhält einen außerhalb des Schulgebäudes liegenden Treffpunkt, an dem sie sich vor Betreten des Schulgebäudes mit dem jeweiligen Fachlehrer trifft. </w:t>
      </w:r>
      <w:r>
        <w:rPr>
          <w:rFonts w:asciiTheme="majorHAnsi" w:hAnsiTheme="majorHAnsi" w:cstheme="majorHAnsi"/>
          <w:sz w:val="24"/>
          <w:szCs w:val="24"/>
        </w:rPr>
        <w:t xml:space="preserve">Für den 5. Jahrgang ist der </w:t>
      </w:r>
      <w:r w:rsidRPr="00820490">
        <w:rPr>
          <w:rFonts w:asciiTheme="majorHAnsi" w:hAnsiTheme="majorHAnsi" w:cstheme="majorHAnsi"/>
          <w:b/>
          <w:sz w:val="24"/>
          <w:szCs w:val="24"/>
        </w:rPr>
        <w:t>Treffpunkt der Busbahnhof</w:t>
      </w:r>
      <w:r>
        <w:rPr>
          <w:rFonts w:asciiTheme="majorHAnsi" w:hAnsiTheme="majorHAnsi" w:cstheme="majorHAnsi"/>
          <w:sz w:val="24"/>
          <w:szCs w:val="24"/>
        </w:rPr>
        <w:t xml:space="preserve">. Hier werdet ihr vom Fachlehrer abgeholt und geht mit 1,5 Metern Abstand zu den Klassenräumen. </w:t>
      </w:r>
    </w:p>
    <w:p w14:paraId="44F4A19D" w14:textId="77777777" w:rsidR="00093952" w:rsidRPr="000B06C5" w:rsidRDefault="00093952" w:rsidP="00CA715F">
      <w:pPr>
        <w:pStyle w:val="Listenabsatz"/>
        <w:jc w:val="both"/>
        <w:rPr>
          <w:rFonts w:asciiTheme="majorHAnsi" w:hAnsiTheme="majorHAnsi" w:cstheme="majorHAnsi"/>
          <w:sz w:val="24"/>
          <w:szCs w:val="24"/>
        </w:rPr>
      </w:pPr>
    </w:p>
    <w:p w14:paraId="77E8D6C1" w14:textId="4CF58945" w:rsidR="00093952" w:rsidRDefault="004E299C" w:rsidP="00CA715F">
      <w:pPr>
        <w:pStyle w:val="Listenabsatz"/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sz w:val="24"/>
          <w:szCs w:val="24"/>
        </w:rPr>
        <w:t>Das Betreten des Schulgebäudes ohne einen Fachlehrer ist nicht erlaubt! Ein Mindestabstand von 1,5 Metern ist ohne Ausnahme durchgehend einzuhalten!</w:t>
      </w:r>
    </w:p>
    <w:p w14:paraId="4D77AA70" w14:textId="77777777" w:rsidR="00066FC4" w:rsidRDefault="00066FC4" w:rsidP="00CA715F">
      <w:pPr>
        <w:pStyle w:val="Listenabsatz"/>
        <w:jc w:val="both"/>
        <w:rPr>
          <w:rFonts w:asciiTheme="majorHAnsi" w:hAnsiTheme="majorHAnsi" w:cstheme="majorHAnsi"/>
          <w:sz w:val="24"/>
          <w:szCs w:val="24"/>
        </w:rPr>
      </w:pPr>
    </w:p>
    <w:p w14:paraId="7417C2D5" w14:textId="77777777" w:rsidR="00066FC4" w:rsidRPr="00066FC4" w:rsidRDefault="00066FC4" w:rsidP="00066FC4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66FC4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Stundenverteilung</w:t>
      </w:r>
      <w:r w:rsidRPr="00066FC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: </w:t>
      </w:r>
    </w:p>
    <w:p w14:paraId="4E9A6B33" w14:textId="77777777" w:rsidR="00066FC4" w:rsidRPr="00093952" w:rsidRDefault="00066FC4" w:rsidP="00066FC4">
      <w:pPr>
        <w:ind w:left="360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645"/>
        <w:gridCol w:w="1100"/>
        <w:gridCol w:w="1118"/>
        <w:gridCol w:w="1117"/>
        <w:gridCol w:w="1070"/>
        <w:gridCol w:w="1057"/>
        <w:gridCol w:w="1101"/>
        <w:gridCol w:w="1054"/>
      </w:tblGrid>
      <w:tr w:rsidR="00066FC4" w:rsidRPr="00093952" w14:paraId="775E4E15" w14:textId="77777777" w:rsidTr="00142A20">
        <w:tc>
          <w:tcPr>
            <w:tcW w:w="1132" w:type="dxa"/>
          </w:tcPr>
          <w:p w14:paraId="150F6D1B" w14:textId="77777777" w:rsidR="00066FC4" w:rsidRPr="00093952" w:rsidRDefault="00066FC4" w:rsidP="00142A20">
            <w:pPr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Fach</w:t>
            </w:r>
          </w:p>
        </w:tc>
        <w:tc>
          <w:tcPr>
            <w:tcW w:w="1132" w:type="dxa"/>
          </w:tcPr>
          <w:p w14:paraId="0BD955AA" w14:textId="77777777" w:rsidR="00066FC4" w:rsidRPr="00093952" w:rsidRDefault="00066FC4" w:rsidP="00142A20">
            <w:pPr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Mathe</w:t>
            </w:r>
          </w:p>
        </w:tc>
        <w:tc>
          <w:tcPr>
            <w:tcW w:w="1133" w:type="dxa"/>
          </w:tcPr>
          <w:p w14:paraId="2BB81EB8" w14:textId="77777777" w:rsidR="00066FC4" w:rsidRPr="00093952" w:rsidRDefault="00066FC4" w:rsidP="00142A20">
            <w:pPr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Deutsch</w:t>
            </w:r>
          </w:p>
        </w:tc>
        <w:tc>
          <w:tcPr>
            <w:tcW w:w="1133" w:type="dxa"/>
          </w:tcPr>
          <w:p w14:paraId="517F4904" w14:textId="77777777" w:rsidR="00066FC4" w:rsidRPr="00093952" w:rsidRDefault="00066FC4" w:rsidP="00142A20">
            <w:pPr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Englisch</w:t>
            </w:r>
          </w:p>
        </w:tc>
        <w:tc>
          <w:tcPr>
            <w:tcW w:w="1133" w:type="dxa"/>
          </w:tcPr>
          <w:p w14:paraId="1B2105EF" w14:textId="77777777" w:rsidR="00066FC4" w:rsidRPr="00093952" w:rsidRDefault="00066FC4" w:rsidP="00142A20">
            <w:pPr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NW</w:t>
            </w:r>
          </w:p>
        </w:tc>
        <w:tc>
          <w:tcPr>
            <w:tcW w:w="1133" w:type="dxa"/>
          </w:tcPr>
          <w:p w14:paraId="5CED4F61" w14:textId="77777777" w:rsidR="00066FC4" w:rsidRPr="00093952" w:rsidRDefault="00066FC4" w:rsidP="00142A20">
            <w:pPr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GL</w:t>
            </w:r>
          </w:p>
        </w:tc>
        <w:tc>
          <w:tcPr>
            <w:tcW w:w="1133" w:type="dxa"/>
          </w:tcPr>
          <w:p w14:paraId="170B26DD" w14:textId="77777777" w:rsidR="00066FC4" w:rsidRPr="00093952" w:rsidRDefault="00066FC4" w:rsidP="00142A20">
            <w:pPr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Kunsts</w:t>
            </w:r>
          </w:p>
        </w:tc>
        <w:tc>
          <w:tcPr>
            <w:tcW w:w="1133" w:type="dxa"/>
          </w:tcPr>
          <w:p w14:paraId="21DEB1F8" w14:textId="77777777" w:rsidR="00066FC4" w:rsidRPr="00093952" w:rsidRDefault="00066FC4" w:rsidP="00142A20">
            <w:pPr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KL</w:t>
            </w:r>
          </w:p>
        </w:tc>
      </w:tr>
      <w:tr w:rsidR="00066FC4" w:rsidRPr="00093952" w14:paraId="04332778" w14:textId="77777777" w:rsidTr="00142A20">
        <w:tc>
          <w:tcPr>
            <w:tcW w:w="1132" w:type="dxa"/>
          </w:tcPr>
          <w:p w14:paraId="77E67768" w14:textId="77777777" w:rsidR="00066FC4" w:rsidRPr="00093952" w:rsidRDefault="00066FC4" w:rsidP="00142A20">
            <w:pPr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Stundenanzahl</w:t>
            </w:r>
          </w:p>
        </w:tc>
        <w:tc>
          <w:tcPr>
            <w:tcW w:w="1132" w:type="dxa"/>
          </w:tcPr>
          <w:p w14:paraId="5F7FD3AE" w14:textId="77777777" w:rsidR="00066FC4" w:rsidRPr="00093952" w:rsidRDefault="00066FC4" w:rsidP="00142A20">
            <w:pPr>
              <w:jc w:val="center"/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3" w:type="dxa"/>
          </w:tcPr>
          <w:p w14:paraId="45E8A0A3" w14:textId="77777777" w:rsidR="00066FC4" w:rsidRPr="00093952" w:rsidRDefault="00066FC4" w:rsidP="00142A20">
            <w:pPr>
              <w:jc w:val="center"/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3" w:type="dxa"/>
          </w:tcPr>
          <w:p w14:paraId="086772AC" w14:textId="77777777" w:rsidR="00066FC4" w:rsidRPr="00093952" w:rsidRDefault="00066FC4" w:rsidP="00142A20">
            <w:pPr>
              <w:jc w:val="center"/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3" w:type="dxa"/>
          </w:tcPr>
          <w:p w14:paraId="03A6E1B7" w14:textId="77777777" w:rsidR="00066FC4" w:rsidRPr="00093952" w:rsidRDefault="00066FC4" w:rsidP="00142A20">
            <w:pPr>
              <w:jc w:val="center"/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3" w:type="dxa"/>
          </w:tcPr>
          <w:p w14:paraId="342DE9EB" w14:textId="77777777" w:rsidR="00066FC4" w:rsidRPr="00093952" w:rsidRDefault="00066FC4" w:rsidP="00142A20">
            <w:pPr>
              <w:jc w:val="center"/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3" w:type="dxa"/>
          </w:tcPr>
          <w:p w14:paraId="6073BE4D" w14:textId="77777777" w:rsidR="00066FC4" w:rsidRPr="00093952" w:rsidRDefault="00066FC4" w:rsidP="00142A20">
            <w:pPr>
              <w:jc w:val="center"/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33" w:type="dxa"/>
          </w:tcPr>
          <w:p w14:paraId="53587952" w14:textId="77777777" w:rsidR="00066FC4" w:rsidRPr="00093952" w:rsidRDefault="00066FC4" w:rsidP="00142A20">
            <w:pPr>
              <w:jc w:val="center"/>
              <w:rPr>
                <w:rFonts w:asciiTheme="majorHAnsi" w:hAnsiTheme="majorHAnsi" w:cstheme="majorHAnsi"/>
              </w:rPr>
            </w:pPr>
            <w:r w:rsidRPr="00093952">
              <w:rPr>
                <w:rFonts w:asciiTheme="majorHAnsi" w:hAnsiTheme="majorHAnsi" w:cstheme="majorHAnsi"/>
              </w:rPr>
              <w:t>3</w:t>
            </w:r>
          </w:p>
        </w:tc>
      </w:tr>
    </w:tbl>
    <w:p w14:paraId="397DD08E" w14:textId="77777777" w:rsidR="00066FC4" w:rsidRPr="00093952" w:rsidRDefault="00066FC4" w:rsidP="00066FC4">
      <w:pPr>
        <w:ind w:left="360"/>
        <w:rPr>
          <w:rFonts w:asciiTheme="majorHAnsi" w:hAnsiTheme="majorHAnsi" w:cstheme="majorHAnsi"/>
        </w:rPr>
      </w:pPr>
    </w:p>
    <w:p w14:paraId="2AB6A6A3" w14:textId="77777777" w:rsidR="00066FC4" w:rsidRPr="00093952" w:rsidRDefault="00066FC4" w:rsidP="00066FC4">
      <w:pPr>
        <w:ind w:left="360" w:firstLine="348"/>
        <w:rPr>
          <w:rFonts w:asciiTheme="majorHAnsi" w:hAnsiTheme="majorHAnsi" w:cstheme="majorHAnsi"/>
        </w:rPr>
      </w:pPr>
      <w:r w:rsidRPr="00093952">
        <w:rPr>
          <w:rFonts w:asciiTheme="majorHAnsi" w:hAnsiTheme="majorHAnsi" w:cstheme="majorHAnsi"/>
        </w:rPr>
        <w:t xml:space="preserve">Diese </w:t>
      </w:r>
      <w:r w:rsidRPr="00066FC4">
        <w:rPr>
          <w:rFonts w:asciiTheme="majorHAnsi" w:hAnsiTheme="majorHAnsi" w:cstheme="majorHAnsi"/>
        </w:rPr>
        <w:t>Stundenverteilung bezieht sich auf zwei Wochen.</w:t>
      </w:r>
    </w:p>
    <w:p w14:paraId="51CE0144" w14:textId="77777777" w:rsidR="00066FC4" w:rsidRPr="00066FC4" w:rsidRDefault="00066FC4" w:rsidP="00066FC4">
      <w:pPr>
        <w:jc w:val="both"/>
        <w:rPr>
          <w:rFonts w:asciiTheme="majorHAnsi" w:hAnsiTheme="majorHAnsi" w:cstheme="majorHAnsi"/>
        </w:rPr>
      </w:pPr>
    </w:p>
    <w:p w14:paraId="04E97432" w14:textId="77777777" w:rsidR="00093952" w:rsidRPr="000B06C5" w:rsidRDefault="00093952" w:rsidP="00CA715F">
      <w:pPr>
        <w:ind w:left="360"/>
        <w:jc w:val="both"/>
        <w:rPr>
          <w:rFonts w:asciiTheme="majorHAnsi" w:hAnsiTheme="majorHAnsi" w:cstheme="majorHAnsi"/>
        </w:rPr>
      </w:pPr>
    </w:p>
    <w:p w14:paraId="0B1B4B61" w14:textId="64EE0D1C" w:rsidR="00093952" w:rsidRPr="000B06C5" w:rsidRDefault="00093952" w:rsidP="00CA715F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b/>
          <w:bCs/>
          <w:sz w:val="24"/>
          <w:szCs w:val="24"/>
          <w:u w:val="single"/>
        </w:rPr>
        <w:t>Pausen:</w:t>
      </w:r>
      <w:r w:rsidRPr="000B06C5">
        <w:rPr>
          <w:rFonts w:asciiTheme="majorHAnsi" w:hAnsiTheme="majorHAnsi" w:cstheme="majorHAnsi"/>
          <w:sz w:val="24"/>
          <w:szCs w:val="24"/>
        </w:rPr>
        <w:t xml:space="preserve"> Es gibt weiterhin die offiziellen Pausenzeiten. Jedoch hat jeder Fachlehrer die Möglichkeit, Pausenzeiten flexibel einzusetzen. So kann es also sein, dass ihr während einer 90 Minutenstunde 25 Minuten Pause habt</w:t>
      </w:r>
      <w:r w:rsidR="00531362">
        <w:rPr>
          <w:rFonts w:asciiTheme="majorHAnsi" w:hAnsiTheme="majorHAnsi" w:cstheme="majorHAnsi"/>
          <w:sz w:val="24"/>
          <w:szCs w:val="24"/>
        </w:rPr>
        <w:t>,</w:t>
      </w:r>
      <w:r w:rsidRPr="000B06C5">
        <w:rPr>
          <w:rFonts w:asciiTheme="majorHAnsi" w:hAnsiTheme="majorHAnsi" w:cstheme="majorHAnsi"/>
          <w:sz w:val="24"/>
          <w:szCs w:val="24"/>
        </w:rPr>
        <w:t xml:space="preserve"> während der ihr euch draußen in eurem Pausenbereich (wird euch zugewiesen) aufhaltet, die Toilette aufsuchen oder auch am Kiosk etwas kauf</w:t>
      </w:r>
      <w:r w:rsidR="0070441E">
        <w:rPr>
          <w:rFonts w:asciiTheme="majorHAnsi" w:hAnsiTheme="majorHAnsi" w:cstheme="majorHAnsi"/>
          <w:sz w:val="24"/>
          <w:szCs w:val="24"/>
        </w:rPr>
        <w:t xml:space="preserve">en könnt. Als Konsequenz daraus, </w:t>
      </w:r>
      <w:r w:rsidRPr="000B06C5">
        <w:rPr>
          <w:rFonts w:asciiTheme="majorHAnsi" w:hAnsiTheme="majorHAnsi" w:cstheme="majorHAnsi"/>
          <w:sz w:val="24"/>
          <w:szCs w:val="24"/>
        </w:rPr>
        <w:t>habt ihr dann aber in der offiziellen Pause weiterhin Unterricht.</w:t>
      </w:r>
    </w:p>
    <w:p w14:paraId="1DB36B51" w14:textId="77777777" w:rsidR="004E299C" w:rsidRPr="000B06C5" w:rsidRDefault="004E299C" w:rsidP="00CA715F">
      <w:pPr>
        <w:pStyle w:val="Listenabsatz"/>
        <w:jc w:val="both"/>
        <w:rPr>
          <w:rFonts w:asciiTheme="majorHAnsi" w:hAnsiTheme="majorHAnsi" w:cstheme="majorHAnsi"/>
          <w:sz w:val="24"/>
          <w:szCs w:val="24"/>
        </w:rPr>
      </w:pPr>
    </w:p>
    <w:p w14:paraId="312777F8" w14:textId="77777777" w:rsidR="00093952" w:rsidRPr="000B06C5" w:rsidRDefault="00093952" w:rsidP="00CA715F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B06C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Hygienemaßnahmen: </w:t>
      </w:r>
    </w:p>
    <w:p w14:paraId="52225574" w14:textId="1AE0D2C9" w:rsidR="009F7132" w:rsidRPr="00820490" w:rsidRDefault="00093952" w:rsidP="00CA715F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B06C5">
        <w:rPr>
          <w:rFonts w:asciiTheme="majorHAnsi" w:hAnsiTheme="majorHAnsi" w:cstheme="majorHAnsi"/>
          <w:sz w:val="24"/>
          <w:szCs w:val="24"/>
        </w:rPr>
        <w:t>Wie bereits</w:t>
      </w:r>
      <w:r w:rsidR="00604E61" w:rsidRPr="000B06C5">
        <w:rPr>
          <w:rFonts w:asciiTheme="majorHAnsi" w:hAnsiTheme="majorHAnsi" w:cstheme="majorHAnsi"/>
          <w:sz w:val="24"/>
          <w:szCs w:val="24"/>
        </w:rPr>
        <w:t xml:space="preserve"> mehrfach</w:t>
      </w:r>
      <w:r w:rsidRPr="000B06C5">
        <w:rPr>
          <w:rFonts w:asciiTheme="majorHAnsi" w:hAnsiTheme="majorHAnsi" w:cstheme="majorHAnsi"/>
          <w:sz w:val="24"/>
          <w:szCs w:val="24"/>
        </w:rPr>
        <w:t xml:space="preserve"> erwähnt ist der </w:t>
      </w:r>
      <w:r w:rsidRPr="000B06C5">
        <w:rPr>
          <w:rFonts w:asciiTheme="majorHAnsi" w:hAnsiTheme="majorHAnsi" w:cstheme="majorHAnsi"/>
          <w:b/>
          <w:bCs/>
          <w:sz w:val="24"/>
          <w:szCs w:val="24"/>
        </w:rPr>
        <w:t>Mindestabstand von 1,5 Metern</w:t>
      </w:r>
      <w:r w:rsidRPr="000B06C5">
        <w:rPr>
          <w:rFonts w:asciiTheme="majorHAnsi" w:hAnsiTheme="majorHAnsi" w:cstheme="majorHAnsi"/>
          <w:sz w:val="24"/>
          <w:szCs w:val="24"/>
        </w:rPr>
        <w:t xml:space="preserve"> </w:t>
      </w:r>
      <w:r w:rsidR="00820490">
        <w:rPr>
          <w:rFonts w:asciiTheme="majorHAnsi" w:hAnsiTheme="majorHAnsi" w:cstheme="majorHAnsi"/>
          <w:b/>
          <w:bCs/>
          <w:sz w:val="24"/>
          <w:szCs w:val="24"/>
        </w:rPr>
        <w:t xml:space="preserve">durchgehend einzuhalten. </w:t>
      </w:r>
      <w:r w:rsidRPr="000B06C5">
        <w:rPr>
          <w:rFonts w:asciiTheme="majorHAnsi" w:hAnsiTheme="majorHAnsi" w:cstheme="majorHAnsi"/>
          <w:sz w:val="24"/>
          <w:szCs w:val="24"/>
        </w:rPr>
        <w:t xml:space="preserve"> </w:t>
      </w:r>
      <w:r w:rsidR="00820490">
        <w:rPr>
          <w:rFonts w:asciiTheme="majorHAnsi" w:hAnsiTheme="majorHAnsi" w:cstheme="majorHAnsi"/>
          <w:sz w:val="24"/>
          <w:szCs w:val="24"/>
        </w:rPr>
        <w:t>A</w:t>
      </w:r>
      <w:r w:rsidR="009F7132" w:rsidRPr="000B06C5">
        <w:rPr>
          <w:rFonts w:asciiTheme="majorHAnsi" w:hAnsiTheme="majorHAnsi" w:cstheme="majorHAnsi"/>
          <w:sz w:val="24"/>
          <w:szCs w:val="24"/>
        </w:rPr>
        <w:t>uch wenn die Freude groß ist</w:t>
      </w:r>
      <w:r w:rsidR="00820490">
        <w:rPr>
          <w:rFonts w:asciiTheme="majorHAnsi" w:hAnsiTheme="majorHAnsi" w:cstheme="majorHAnsi"/>
          <w:sz w:val="24"/>
          <w:szCs w:val="24"/>
        </w:rPr>
        <w:t>, die Freunde wieder zu sehen, e</w:t>
      </w:r>
      <w:r w:rsidR="009F7132" w:rsidRPr="000B06C5">
        <w:rPr>
          <w:rFonts w:asciiTheme="majorHAnsi" w:hAnsiTheme="majorHAnsi" w:cstheme="majorHAnsi"/>
          <w:sz w:val="24"/>
          <w:szCs w:val="24"/>
        </w:rPr>
        <w:t xml:space="preserve">s dürfen </w:t>
      </w:r>
      <w:r w:rsidR="009F7132" w:rsidRPr="00820490">
        <w:rPr>
          <w:rFonts w:asciiTheme="majorHAnsi" w:hAnsiTheme="majorHAnsi" w:cstheme="majorHAnsi"/>
          <w:b/>
          <w:sz w:val="24"/>
          <w:szCs w:val="24"/>
        </w:rPr>
        <w:t>keine Berührungen, Umarmungen, Händeschütteln oder Ähnliches stattfinden.</w:t>
      </w:r>
    </w:p>
    <w:p w14:paraId="5232339E" w14:textId="4629A4EC" w:rsidR="00093952" w:rsidRPr="000B06C5" w:rsidRDefault="00093952" w:rsidP="00CA715F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sz w:val="24"/>
          <w:szCs w:val="24"/>
        </w:rPr>
        <w:t xml:space="preserve">Eure Klassenräume </w:t>
      </w:r>
      <w:r w:rsidR="004E299C" w:rsidRPr="000B06C5">
        <w:rPr>
          <w:rFonts w:asciiTheme="majorHAnsi" w:hAnsiTheme="majorHAnsi" w:cstheme="majorHAnsi"/>
          <w:sz w:val="24"/>
          <w:szCs w:val="24"/>
        </w:rPr>
        <w:t>werd</w:t>
      </w:r>
      <w:r w:rsidR="009F7132" w:rsidRPr="000B06C5">
        <w:rPr>
          <w:rFonts w:asciiTheme="majorHAnsi" w:hAnsiTheme="majorHAnsi" w:cstheme="majorHAnsi"/>
          <w:sz w:val="24"/>
          <w:szCs w:val="24"/>
        </w:rPr>
        <w:t>en</w:t>
      </w:r>
      <w:r w:rsidR="004E299C" w:rsidRPr="000B06C5">
        <w:rPr>
          <w:rFonts w:asciiTheme="majorHAnsi" w:hAnsiTheme="majorHAnsi" w:cstheme="majorHAnsi"/>
          <w:sz w:val="24"/>
          <w:szCs w:val="24"/>
        </w:rPr>
        <w:t xml:space="preserve"> </w:t>
      </w:r>
      <w:r w:rsidRPr="000B06C5">
        <w:rPr>
          <w:rFonts w:asciiTheme="majorHAnsi" w:hAnsiTheme="majorHAnsi" w:cstheme="majorHAnsi"/>
          <w:sz w:val="24"/>
          <w:szCs w:val="24"/>
        </w:rPr>
        <w:t xml:space="preserve">von uns so vorbereitet, dass </w:t>
      </w:r>
      <w:r w:rsidR="009F7132" w:rsidRPr="000B06C5">
        <w:rPr>
          <w:rFonts w:asciiTheme="majorHAnsi" w:hAnsiTheme="majorHAnsi" w:cstheme="majorHAnsi"/>
          <w:sz w:val="24"/>
          <w:szCs w:val="24"/>
        </w:rPr>
        <w:t xml:space="preserve">auch hier der nötige Mindestabstand eingehalten werden kann. </w:t>
      </w:r>
    </w:p>
    <w:p w14:paraId="5063BFFC" w14:textId="7A1F5B0F" w:rsidR="004205B9" w:rsidRPr="00820490" w:rsidRDefault="00093952" w:rsidP="00CA715F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sz w:val="24"/>
          <w:szCs w:val="24"/>
        </w:rPr>
        <w:t>Zu Beginn einer jeden Unterrichtphase müssen sich alle Schüler</w:t>
      </w:r>
      <w:r w:rsidR="0080623F" w:rsidRPr="000B06C5">
        <w:rPr>
          <w:rFonts w:asciiTheme="majorHAnsi" w:hAnsiTheme="majorHAnsi" w:cstheme="majorHAnsi"/>
          <w:sz w:val="24"/>
          <w:szCs w:val="24"/>
        </w:rPr>
        <w:t>, Schülerinnen</w:t>
      </w:r>
      <w:r w:rsidRPr="000B06C5">
        <w:rPr>
          <w:rFonts w:asciiTheme="majorHAnsi" w:hAnsiTheme="majorHAnsi" w:cstheme="majorHAnsi"/>
          <w:sz w:val="24"/>
          <w:szCs w:val="24"/>
        </w:rPr>
        <w:t xml:space="preserve"> und Lehrkräfte nacheinander gründlich die Hände waschen.</w:t>
      </w:r>
    </w:p>
    <w:p w14:paraId="0B86F40A" w14:textId="77777777" w:rsidR="00093952" w:rsidRPr="000B06C5" w:rsidRDefault="00093952" w:rsidP="00CA715F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sz w:val="24"/>
          <w:szCs w:val="24"/>
        </w:rPr>
        <w:t>Weiterhin befinden sich im Schulgebäude Desinfektionsspender.</w:t>
      </w:r>
    </w:p>
    <w:p w14:paraId="1FF536AD" w14:textId="1FFF6D94" w:rsidR="00820490" w:rsidRPr="0070441E" w:rsidRDefault="004E299C" w:rsidP="0070441E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sz w:val="24"/>
          <w:szCs w:val="24"/>
        </w:rPr>
        <w:lastRenderedPageBreak/>
        <w:t xml:space="preserve">Die </w:t>
      </w:r>
      <w:r w:rsidRPr="00685D9F">
        <w:rPr>
          <w:rFonts w:asciiTheme="majorHAnsi" w:hAnsiTheme="majorHAnsi" w:cstheme="majorHAnsi"/>
          <w:b/>
          <w:sz w:val="24"/>
          <w:szCs w:val="24"/>
        </w:rPr>
        <w:t>Aufbewahrungsmöglichkeiten</w:t>
      </w:r>
      <w:r w:rsidRPr="000B06C5">
        <w:rPr>
          <w:rFonts w:asciiTheme="majorHAnsi" w:hAnsiTheme="majorHAnsi" w:cstheme="majorHAnsi"/>
          <w:sz w:val="24"/>
          <w:szCs w:val="24"/>
        </w:rPr>
        <w:t xml:space="preserve"> in der Klasse (</w:t>
      </w:r>
      <w:r w:rsidRPr="00685D9F">
        <w:rPr>
          <w:rFonts w:asciiTheme="majorHAnsi" w:hAnsiTheme="majorHAnsi" w:cstheme="majorHAnsi"/>
          <w:b/>
          <w:sz w:val="24"/>
          <w:szCs w:val="24"/>
        </w:rPr>
        <w:t>Schubfächer und Stehordner</w:t>
      </w:r>
      <w:r w:rsidRPr="000B06C5">
        <w:rPr>
          <w:rFonts w:asciiTheme="majorHAnsi" w:hAnsiTheme="majorHAnsi" w:cstheme="majorHAnsi"/>
          <w:sz w:val="24"/>
          <w:szCs w:val="24"/>
        </w:rPr>
        <w:t xml:space="preserve">) dürft ihr </w:t>
      </w:r>
      <w:r w:rsidRPr="00685D9F">
        <w:rPr>
          <w:rFonts w:asciiTheme="majorHAnsi" w:hAnsiTheme="majorHAnsi" w:cstheme="majorHAnsi"/>
          <w:b/>
          <w:sz w:val="24"/>
          <w:szCs w:val="24"/>
        </w:rPr>
        <w:t>nicht nutzen</w:t>
      </w:r>
      <w:r w:rsidRPr="000B06C5">
        <w:rPr>
          <w:rFonts w:asciiTheme="majorHAnsi" w:hAnsiTheme="majorHAnsi" w:cstheme="majorHAnsi"/>
          <w:sz w:val="24"/>
          <w:szCs w:val="24"/>
        </w:rPr>
        <w:t xml:space="preserve">, da in diesem Bereich zum einen der Mindestabstand nicht eingehalten werden kann und ihr andererseits an den Tagen im </w:t>
      </w:r>
      <w:r w:rsidRPr="00685D9F">
        <w:rPr>
          <w:rFonts w:asciiTheme="majorHAnsi" w:hAnsiTheme="majorHAnsi" w:cstheme="majorHAnsi"/>
          <w:b/>
          <w:sz w:val="24"/>
          <w:szCs w:val="24"/>
        </w:rPr>
        <w:t>Home - Office</w:t>
      </w:r>
      <w:r w:rsidRPr="000B06C5">
        <w:rPr>
          <w:rFonts w:asciiTheme="majorHAnsi" w:hAnsiTheme="majorHAnsi" w:cstheme="majorHAnsi"/>
          <w:sz w:val="24"/>
          <w:szCs w:val="24"/>
        </w:rPr>
        <w:t xml:space="preserve"> eure </w:t>
      </w:r>
      <w:r w:rsidRPr="00685D9F">
        <w:rPr>
          <w:rFonts w:asciiTheme="majorHAnsi" w:hAnsiTheme="majorHAnsi" w:cstheme="majorHAnsi"/>
          <w:b/>
          <w:sz w:val="24"/>
          <w:szCs w:val="24"/>
        </w:rPr>
        <w:t>Materialien zu Hause benötigt</w:t>
      </w:r>
      <w:r w:rsidRPr="000B06C5">
        <w:rPr>
          <w:rFonts w:asciiTheme="majorHAnsi" w:hAnsiTheme="majorHAnsi" w:cstheme="majorHAnsi"/>
          <w:sz w:val="24"/>
          <w:szCs w:val="24"/>
        </w:rPr>
        <w:t>.</w:t>
      </w:r>
      <w:r w:rsidR="009F7132" w:rsidRPr="000B06C5">
        <w:rPr>
          <w:rFonts w:asciiTheme="majorHAnsi" w:hAnsiTheme="majorHAnsi" w:cstheme="majorHAnsi"/>
          <w:sz w:val="24"/>
          <w:szCs w:val="24"/>
        </w:rPr>
        <w:t xml:space="preserve"> Weiterhin ist d</w:t>
      </w:r>
      <w:r w:rsidR="00093952" w:rsidRPr="000B06C5">
        <w:rPr>
          <w:rFonts w:asciiTheme="majorHAnsi" w:hAnsiTheme="majorHAnsi" w:cstheme="majorHAnsi"/>
          <w:sz w:val="24"/>
          <w:szCs w:val="24"/>
        </w:rPr>
        <w:t xml:space="preserve">er </w:t>
      </w:r>
      <w:r w:rsidR="00093952" w:rsidRPr="00685D9F">
        <w:rPr>
          <w:rFonts w:asciiTheme="majorHAnsi" w:hAnsiTheme="majorHAnsi" w:cstheme="majorHAnsi"/>
          <w:b/>
          <w:sz w:val="24"/>
          <w:szCs w:val="24"/>
        </w:rPr>
        <w:t>Austausch von Materialien nicht erlaubt</w:t>
      </w:r>
      <w:r w:rsidR="00093952" w:rsidRPr="000B06C5">
        <w:rPr>
          <w:rFonts w:asciiTheme="majorHAnsi" w:hAnsiTheme="majorHAnsi" w:cstheme="majorHAnsi"/>
          <w:sz w:val="24"/>
          <w:szCs w:val="24"/>
        </w:rPr>
        <w:t>, selbst mit einzelnen Blättern</w:t>
      </w:r>
      <w:r w:rsidR="00685D9F">
        <w:rPr>
          <w:rFonts w:asciiTheme="majorHAnsi" w:hAnsiTheme="majorHAnsi" w:cstheme="majorHAnsi"/>
          <w:sz w:val="24"/>
          <w:szCs w:val="24"/>
        </w:rPr>
        <w:t>, Scheren, Tintenkillern</w:t>
      </w:r>
      <w:r w:rsidR="00093952" w:rsidRPr="000B06C5">
        <w:rPr>
          <w:rFonts w:asciiTheme="majorHAnsi" w:hAnsiTheme="majorHAnsi" w:cstheme="majorHAnsi"/>
          <w:sz w:val="24"/>
          <w:szCs w:val="24"/>
        </w:rPr>
        <w:t xml:space="preserve"> </w:t>
      </w:r>
      <w:r w:rsidR="00A77EB0" w:rsidRPr="000B06C5">
        <w:rPr>
          <w:rFonts w:asciiTheme="majorHAnsi" w:hAnsiTheme="majorHAnsi" w:cstheme="majorHAnsi"/>
          <w:sz w:val="24"/>
          <w:szCs w:val="24"/>
        </w:rPr>
        <w:t xml:space="preserve">oder Stiften </w:t>
      </w:r>
      <w:r w:rsidR="00093952" w:rsidRPr="000B06C5">
        <w:rPr>
          <w:rFonts w:asciiTheme="majorHAnsi" w:hAnsiTheme="majorHAnsi" w:cstheme="majorHAnsi"/>
          <w:sz w:val="24"/>
          <w:szCs w:val="24"/>
        </w:rPr>
        <w:t>dürfen eure Mitschüler euch nicht aushelfen.</w:t>
      </w:r>
      <w:r w:rsidR="00A77EB0" w:rsidRPr="000B06C5">
        <w:rPr>
          <w:rFonts w:asciiTheme="majorHAnsi" w:hAnsiTheme="majorHAnsi" w:cstheme="majorHAnsi"/>
          <w:sz w:val="24"/>
          <w:szCs w:val="24"/>
        </w:rPr>
        <w:t xml:space="preserve"> Stellt also bitte sicher, dass i</w:t>
      </w:r>
      <w:r w:rsidR="00685D9F">
        <w:rPr>
          <w:rFonts w:asciiTheme="majorHAnsi" w:hAnsiTheme="majorHAnsi" w:cstheme="majorHAnsi"/>
          <w:sz w:val="24"/>
          <w:szCs w:val="24"/>
        </w:rPr>
        <w:t xml:space="preserve">hr </w:t>
      </w:r>
      <w:r w:rsidR="00685D9F" w:rsidRPr="00685D9F">
        <w:rPr>
          <w:rFonts w:asciiTheme="majorHAnsi" w:hAnsiTheme="majorHAnsi" w:cstheme="majorHAnsi"/>
          <w:b/>
          <w:sz w:val="24"/>
          <w:szCs w:val="24"/>
        </w:rPr>
        <w:t>eure Materialien</w:t>
      </w:r>
      <w:r w:rsidR="00685D9F">
        <w:rPr>
          <w:rFonts w:asciiTheme="majorHAnsi" w:hAnsiTheme="majorHAnsi" w:cstheme="majorHAnsi"/>
          <w:b/>
          <w:sz w:val="24"/>
          <w:szCs w:val="24"/>
        </w:rPr>
        <w:t xml:space="preserve">, Hefte, Bücher, Blöcke, </w:t>
      </w:r>
      <w:r w:rsidR="00176B81">
        <w:rPr>
          <w:rFonts w:asciiTheme="majorHAnsi" w:hAnsiTheme="majorHAnsi" w:cstheme="majorHAnsi"/>
          <w:b/>
          <w:sz w:val="24"/>
          <w:szCs w:val="24"/>
        </w:rPr>
        <w:t>Stifte, Kleber, i</w:t>
      </w:r>
      <w:bookmarkStart w:id="1" w:name="_GoBack"/>
      <w:bookmarkEnd w:id="1"/>
      <w:r w:rsidR="00685D9F">
        <w:rPr>
          <w:rFonts w:asciiTheme="majorHAnsi" w:hAnsiTheme="majorHAnsi" w:cstheme="majorHAnsi"/>
          <w:b/>
          <w:sz w:val="24"/>
          <w:szCs w:val="24"/>
        </w:rPr>
        <w:t>Pads</w:t>
      </w:r>
      <w:r w:rsidR="00685D9F" w:rsidRPr="00685D9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85D9F">
        <w:rPr>
          <w:rFonts w:asciiTheme="majorHAnsi" w:hAnsiTheme="majorHAnsi" w:cstheme="majorHAnsi"/>
          <w:b/>
          <w:sz w:val="24"/>
          <w:szCs w:val="24"/>
        </w:rPr>
        <w:t xml:space="preserve">und Federmappen </w:t>
      </w:r>
      <w:r w:rsidR="00685D9F" w:rsidRPr="00685D9F">
        <w:rPr>
          <w:rFonts w:asciiTheme="majorHAnsi" w:hAnsiTheme="majorHAnsi" w:cstheme="majorHAnsi"/>
          <w:b/>
          <w:sz w:val="24"/>
          <w:szCs w:val="24"/>
        </w:rPr>
        <w:t xml:space="preserve">vollständig dabei </w:t>
      </w:r>
      <w:r w:rsidR="00685D9F">
        <w:rPr>
          <w:rFonts w:asciiTheme="majorHAnsi" w:hAnsiTheme="majorHAnsi" w:cstheme="majorHAnsi"/>
          <w:b/>
          <w:sz w:val="24"/>
          <w:szCs w:val="24"/>
        </w:rPr>
        <w:t>habt!!!</w:t>
      </w:r>
    </w:p>
    <w:p w14:paraId="65139763" w14:textId="77777777" w:rsidR="009F7132" w:rsidRPr="000B06C5" w:rsidRDefault="009F7132" w:rsidP="00CA715F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sz w:val="24"/>
          <w:szCs w:val="24"/>
        </w:rPr>
        <w:t>Wir möchten euch bitten, wenn es möglich ist, mit dem Fahrrad oder zu Fuß zu kommen, um die Personenzahl in den Bussen zu entlasten.</w:t>
      </w:r>
    </w:p>
    <w:p w14:paraId="037DCE6F" w14:textId="32F4EDE5" w:rsidR="00604E61" w:rsidRPr="000B06C5" w:rsidRDefault="00093952" w:rsidP="00CA715F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sz w:val="24"/>
          <w:szCs w:val="24"/>
        </w:rPr>
        <w:t xml:space="preserve">In den Bussen ist das Tragen eines </w:t>
      </w:r>
      <w:r w:rsidRPr="000B06C5">
        <w:rPr>
          <w:rFonts w:asciiTheme="majorHAnsi" w:hAnsiTheme="majorHAnsi" w:cstheme="majorHAnsi"/>
          <w:b/>
          <w:bCs/>
          <w:sz w:val="24"/>
          <w:szCs w:val="24"/>
        </w:rPr>
        <w:t>Mund- und Nasenschutzes</w:t>
      </w:r>
      <w:r w:rsidR="00D66F07">
        <w:rPr>
          <w:rFonts w:asciiTheme="majorHAnsi" w:hAnsiTheme="majorHAnsi" w:cstheme="majorHAnsi"/>
          <w:sz w:val="24"/>
          <w:szCs w:val="24"/>
        </w:rPr>
        <w:t xml:space="preserve"> </w:t>
      </w:r>
      <w:r w:rsidRPr="000B06C5">
        <w:rPr>
          <w:rFonts w:asciiTheme="majorHAnsi" w:hAnsiTheme="majorHAnsi" w:cstheme="majorHAnsi"/>
          <w:sz w:val="24"/>
          <w:szCs w:val="24"/>
        </w:rPr>
        <w:t>verbindlich. Bisher ist das weitere Tragen nicht vorgeschrieben. Unser Kultusminister Grant Hendrik Tonne hat aber letzte Woche darauf</w:t>
      </w:r>
      <w:r w:rsidR="009E15BB" w:rsidRPr="000B06C5">
        <w:rPr>
          <w:rFonts w:asciiTheme="majorHAnsi" w:hAnsiTheme="majorHAnsi" w:cstheme="majorHAnsi"/>
          <w:sz w:val="24"/>
          <w:szCs w:val="24"/>
        </w:rPr>
        <w:t xml:space="preserve"> hin</w:t>
      </w:r>
      <w:r w:rsidRPr="000B06C5">
        <w:rPr>
          <w:rFonts w:asciiTheme="majorHAnsi" w:hAnsiTheme="majorHAnsi" w:cstheme="majorHAnsi"/>
          <w:sz w:val="24"/>
          <w:szCs w:val="24"/>
        </w:rPr>
        <w:t xml:space="preserve">gewiesen, dass eine derartige Vorschrift noch kommen kann. </w:t>
      </w:r>
    </w:p>
    <w:p w14:paraId="5711DB7E" w14:textId="77777777" w:rsidR="009F7132" w:rsidRPr="000B06C5" w:rsidRDefault="009F7132" w:rsidP="00CA715F">
      <w:pPr>
        <w:pStyle w:val="Listenabsatz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1963A6AC" w14:textId="6195BE22" w:rsidR="00093952" w:rsidRDefault="00093952" w:rsidP="00CA715F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B06C5">
        <w:rPr>
          <w:rFonts w:asciiTheme="majorHAnsi" w:hAnsiTheme="majorHAnsi" w:cstheme="majorHAnsi"/>
          <w:b/>
          <w:bCs/>
          <w:sz w:val="24"/>
          <w:szCs w:val="24"/>
          <w:u w:val="single"/>
        </w:rPr>
        <w:t>Risikogruppen</w:t>
      </w:r>
      <w:r w:rsidRPr="000B06C5">
        <w:rPr>
          <w:rFonts w:asciiTheme="majorHAnsi" w:hAnsiTheme="majorHAnsi" w:cstheme="majorHAnsi"/>
          <w:sz w:val="24"/>
          <w:szCs w:val="24"/>
        </w:rPr>
        <w:t xml:space="preserve">: Falls ihr oder jemand, der mit euch in einer Hausgemeinschaft lebt, zur Risikogruppe gehört und ihr deshalb nicht am Präsenzunterricht teilnehmen könnt, </w:t>
      </w:r>
      <w:r w:rsidRPr="000B06C5">
        <w:rPr>
          <w:rFonts w:asciiTheme="majorHAnsi" w:hAnsiTheme="majorHAnsi" w:cstheme="majorHAnsi"/>
          <w:b/>
          <w:bCs/>
          <w:sz w:val="24"/>
          <w:szCs w:val="24"/>
        </w:rPr>
        <w:t xml:space="preserve">informiert bitte eure Klassenlehrer </w:t>
      </w:r>
      <w:r w:rsidR="00A77EB0" w:rsidRPr="000B06C5">
        <w:rPr>
          <w:rFonts w:asciiTheme="majorHAnsi" w:hAnsiTheme="majorHAnsi" w:cstheme="majorHAnsi"/>
          <w:b/>
          <w:bCs/>
          <w:sz w:val="24"/>
          <w:szCs w:val="24"/>
        </w:rPr>
        <w:t>schriftlich</w:t>
      </w:r>
      <w:r w:rsidRPr="000B06C5">
        <w:rPr>
          <w:rFonts w:asciiTheme="majorHAnsi" w:hAnsiTheme="majorHAnsi" w:cstheme="majorHAnsi"/>
          <w:sz w:val="24"/>
          <w:szCs w:val="24"/>
        </w:rPr>
        <w:t xml:space="preserve"> bis Ende dieser Woche.</w:t>
      </w:r>
    </w:p>
    <w:p w14:paraId="27F252BA" w14:textId="77777777" w:rsidR="00685D9F" w:rsidRDefault="00685D9F" w:rsidP="00CA715F">
      <w:pPr>
        <w:jc w:val="both"/>
        <w:rPr>
          <w:rFonts w:asciiTheme="majorHAnsi" w:hAnsiTheme="majorHAnsi" w:cstheme="majorHAnsi"/>
        </w:rPr>
      </w:pPr>
    </w:p>
    <w:p w14:paraId="56B7A50A" w14:textId="77777777" w:rsidR="00685D9F" w:rsidRPr="00685D9F" w:rsidRDefault="00685D9F" w:rsidP="00CA715F">
      <w:pPr>
        <w:jc w:val="both"/>
        <w:rPr>
          <w:rFonts w:asciiTheme="majorHAnsi" w:hAnsiTheme="majorHAnsi" w:cstheme="majorHAnsi"/>
        </w:rPr>
      </w:pPr>
    </w:p>
    <w:p w14:paraId="5A81A484" w14:textId="77777777" w:rsidR="00604E61" w:rsidRDefault="00B970E8" w:rsidP="00CA715F">
      <w:pPr>
        <w:ind w:left="360"/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 xml:space="preserve">Liebe Schüler und Schülerinnen, </w:t>
      </w:r>
    </w:p>
    <w:p w14:paraId="62E6883D" w14:textId="77777777" w:rsidR="00685D9F" w:rsidRPr="000B06C5" w:rsidRDefault="00685D9F" w:rsidP="00CA715F">
      <w:pPr>
        <w:ind w:left="360"/>
        <w:jc w:val="both"/>
        <w:rPr>
          <w:rFonts w:asciiTheme="majorHAnsi" w:hAnsiTheme="majorHAnsi" w:cstheme="majorHAnsi"/>
        </w:rPr>
      </w:pPr>
    </w:p>
    <w:p w14:paraId="5C78B944" w14:textId="5E436239" w:rsidR="00DD3D41" w:rsidRPr="000B06C5" w:rsidRDefault="00DD3D41" w:rsidP="00CA715F">
      <w:pPr>
        <w:ind w:left="360"/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 xml:space="preserve">bitte haltet </w:t>
      </w:r>
      <w:r w:rsidR="00604E61" w:rsidRPr="000B06C5">
        <w:rPr>
          <w:rFonts w:asciiTheme="majorHAnsi" w:hAnsiTheme="majorHAnsi" w:cstheme="majorHAnsi"/>
        </w:rPr>
        <w:t xml:space="preserve">euch strikt an die hier vorgestellten </w:t>
      </w:r>
      <w:r w:rsidRPr="000B06C5">
        <w:rPr>
          <w:rFonts w:asciiTheme="majorHAnsi" w:hAnsiTheme="majorHAnsi" w:cstheme="majorHAnsi"/>
        </w:rPr>
        <w:t xml:space="preserve">Regeln und </w:t>
      </w:r>
      <w:r w:rsidR="00604E61" w:rsidRPr="000B06C5">
        <w:rPr>
          <w:rFonts w:asciiTheme="majorHAnsi" w:hAnsiTheme="majorHAnsi" w:cstheme="majorHAnsi"/>
        </w:rPr>
        <w:t>Maßnahmen</w:t>
      </w:r>
      <w:r w:rsidRPr="000B06C5">
        <w:rPr>
          <w:rFonts w:asciiTheme="majorHAnsi" w:hAnsiTheme="majorHAnsi" w:cstheme="majorHAnsi"/>
        </w:rPr>
        <w:t>, um die Gesundheit aller nicht zu gefährden. W</w:t>
      </w:r>
      <w:r w:rsidR="00B970E8" w:rsidRPr="000B06C5">
        <w:rPr>
          <w:rFonts w:asciiTheme="majorHAnsi" w:hAnsiTheme="majorHAnsi" w:cstheme="majorHAnsi"/>
        </w:rPr>
        <w:t>ir hoffen</w:t>
      </w:r>
      <w:r w:rsidR="00685D9F">
        <w:rPr>
          <w:rFonts w:asciiTheme="majorHAnsi" w:hAnsiTheme="majorHAnsi" w:cstheme="majorHAnsi"/>
        </w:rPr>
        <w:t>,</w:t>
      </w:r>
      <w:r w:rsidR="00B970E8" w:rsidRPr="000B06C5">
        <w:rPr>
          <w:rFonts w:asciiTheme="majorHAnsi" w:hAnsiTheme="majorHAnsi" w:cstheme="majorHAnsi"/>
        </w:rPr>
        <w:t xml:space="preserve"> ihr und eure Familien </w:t>
      </w:r>
      <w:r w:rsidRPr="000B06C5">
        <w:rPr>
          <w:rFonts w:asciiTheme="majorHAnsi" w:hAnsiTheme="majorHAnsi" w:cstheme="majorHAnsi"/>
        </w:rPr>
        <w:t xml:space="preserve">bleiben </w:t>
      </w:r>
      <w:r w:rsidR="00B970E8" w:rsidRPr="000B06C5">
        <w:rPr>
          <w:rFonts w:asciiTheme="majorHAnsi" w:hAnsiTheme="majorHAnsi" w:cstheme="majorHAnsi"/>
        </w:rPr>
        <w:t>weiterhin gesund!</w:t>
      </w:r>
    </w:p>
    <w:p w14:paraId="33B978D6" w14:textId="1E683D4C" w:rsidR="00B970E8" w:rsidRPr="000B06C5" w:rsidRDefault="00B970E8" w:rsidP="00CA715F">
      <w:pPr>
        <w:ind w:left="360"/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>Wir freuen uns auf euch!</w:t>
      </w:r>
    </w:p>
    <w:p w14:paraId="78796525" w14:textId="77777777" w:rsidR="00B970E8" w:rsidRPr="000B06C5" w:rsidRDefault="00B970E8" w:rsidP="00CA715F">
      <w:pPr>
        <w:ind w:left="360"/>
        <w:jc w:val="both"/>
        <w:rPr>
          <w:rFonts w:asciiTheme="majorHAnsi" w:hAnsiTheme="majorHAnsi" w:cstheme="majorHAnsi"/>
        </w:rPr>
      </w:pPr>
    </w:p>
    <w:p w14:paraId="5A1C0CA2" w14:textId="77777777" w:rsidR="00685D9F" w:rsidRDefault="00B970E8" w:rsidP="00CA715F">
      <w:pPr>
        <w:ind w:left="360"/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 xml:space="preserve">Liebe Eltern und Erziehungsberechtigte, </w:t>
      </w:r>
    </w:p>
    <w:p w14:paraId="41057A75" w14:textId="77777777" w:rsidR="00685D9F" w:rsidRDefault="00685D9F" w:rsidP="00CA715F">
      <w:pPr>
        <w:ind w:left="360"/>
        <w:jc w:val="both"/>
        <w:rPr>
          <w:rFonts w:asciiTheme="majorHAnsi" w:hAnsiTheme="majorHAnsi" w:cstheme="majorHAnsi"/>
        </w:rPr>
      </w:pPr>
    </w:p>
    <w:p w14:paraId="1EFDC75D" w14:textId="6C78E518" w:rsidR="00093952" w:rsidRPr="000B06C5" w:rsidRDefault="00B970E8" w:rsidP="00CA715F">
      <w:pPr>
        <w:ind w:left="360"/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 xml:space="preserve">sollten Sie noch </w:t>
      </w:r>
      <w:r w:rsidR="00093952" w:rsidRPr="000B06C5">
        <w:rPr>
          <w:rFonts w:asciiTheme="majorHAnsi" w:hAnsiTheme="majorHAnsi" w:cstheme="majorHAnsi"/>
        </w:rPr>
        <w:t xml:space="preserve">Fragen </w:t>
      </w:r>
      <w:r w:rsidRPr="000B06C5">
        <w:rPr>
          <w:rFonts w:asciiTheme="majorHAnsi" w:hAnsiTheme="majorHAnsi" w:cstheme="majorHAnsi"/>
        </w:rPr>
        <w:t xml:space="preserve">haben, </w:t>
      </w:r>
      <w:r w:rsidR="00093952" w:rsidRPr="000B06C5">
        <w:rPr>
          <w:rFonts w:asciiTheme="majorHAnsi" w:hAnsiTheme="majorHAnsi" w:cstheme="majorHAnsi"/>
        </w:rPr>
        <w:t>kontaktieren Sie bitte</w:t>
      </w:r>
      <w:r w:rsidR="00685D9F">
        <w:rPr>
          <w:rFonts w:asciiTheme="majorHAnsi" w:hAnsiTheme="majorHAnsi" w:cstheme="majorHAnsi"/>
        </w:rPr>
        <w:t xml:space="preserve"> die Klassenlehrer Ihres Kindes. W</w:t>
      </w:r>
      <w:r w:rsidR="00093952" w:rsidRPr="000B06C5">
        <w:rPr>
          <w:rFonts w:asciiTheme="majorHAnsi" w:hAnsiTheme="majorHAnsi" w:cstheme="majorHAnsi"/>
        </w:rPr>
        <w:t>ir stehen Ihnen für Rückfragen gerne zur Verfügung.</w:t>
      </w:r>
    </w:p>
    <w:p w14:paraId="08D5FB14" w14:textId="77777777" w:rsidR="00093952" w:rsidRPr="000B06C5" w:rsidRDefault="00093952" w:rsidP="00CA715F">
      <w:pPr>
        <w:jc w:val="both"/>
        <w:rPr>
          <w:rFonts w:asciiTheme="majorHAnsi" w:hAnsiTheme="majorHAnsi" w:cstheme="majorHAnsi"/>
        </w:rPr>
      </w:pPr>
    </w:p>
    <w:p w14:paraId="72B9D1C8" w14:textId="4EF26E7A" w:rsidR="00093952" w:rsidRPr="000B06C5" w:rsidRDefault="00A77EB0" w:rsidP="00093952">
      <w:pPr>
        <w:ind w:left="360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 xml:space="preserve">Mit freundlichen </w:t>
      </w:r>
      <w:r w:rsidR="00093952" w:rsidRPr="000B06C5">
        <w:rPr>
          <w:rFonts w:asciiTheme="majorHAnsi" w:hAnsiTheme="majorHAnsi" w:cstheme="majorHAnsi"/>
        </w:rPr>
        <w:t>Grüße</w:t>
      </w:r>
      <w:r w:rsidRPr="000B06C5">
        <w:rPr>
          <w:rFonts w:asciiTheme="majorHAnsi" w:hAnsiTheme="majorHAnsi" w:cstheme="majorHAnsi"/>
        </w:rPr>
        <w:t>n</w:t>
      </w:r>
    </w:p>
    <w:p w14:paraId="5161720A" w14:textId="77777777" w:rsidR="002D6E9E" w:rsidRPr="000B06C5" w:rsidRDefault="002D6E9E" w:rsidP="00093952">
      <w:pPr>
        <w:ind w:left="360"/>
        <w:rPr>
          <w:rFonts w:asciiTheme="majorHAnsi" w:hAnsiTheme="majorHAnsi" w:cstheme="majorHAnsi"/>
        </w:rPr>
      </w:pPr>
    </w:p>
    <w:p w14:paraId="5DB1CD95" w14:textId="513B879B" w:rsidR="00093952" w:rsidRPr="000B06C5" w:rsidRDefault="00093952" w:rsidP="00093952">
      <w:pPr>
        <w:ind w:left="360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</w:rPr>
        <w:t xml:space="preserve">Frau </w:t>
      </w:r>
      <w:r w:rsidR="00685D9F">
        <w:rPr>
          <w:rFonts w:asciiTheme="majorHAnsi" w:hAnsiTheme="majorHAnsi" w:cstheme="majorHAnsi"/>
        </w:rPr>
        <w:t>Buddenbohm</w:t>
      </w:r>
    </w:p>
    <w:p w14:paraId="0CE9F863" w14:textId="0497705E" w:rsidR="00A77EB0" w:rsidRPr="000B06C5" w:rsidRDefault="00685D9F" w:rsidP="00093952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Jahrgangsleitung JG 5</w:t>
      </w:r>
    </w:p>
    <w:p w14:paraId="0F06C43D" w14:textId="52137C0F" w:rsidR="007E6989" w:rsidRPr="000B06C5" w:rsidRDefault="008A572B" w:rsidP="008E0598">
      <w:pPr>
        <w:jc w:val="both"/>
        <w:rPr>
          <w:rFonts w:asciiTheme="majorHAnsi" w:hAnsiTheme="majorHAnsi" w:cstheme="majorHAnsi"/>
        </w:rPr>
      </w:pPr>
      <w:r w:rsidRPr="000B06C5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68BA04" wp14:editId="46B50D02">
                <wp:simplePos x="0" y="0"/>
                <wp:positionH relativeFrom="column">
                  <wp:posOffset>2453005</wp:posOffset>
                </wp:positionH>
                <wp:positionV relativeFrom="paragraph">
                  <wp:posOffset>69215</wp:posOffset>
                </wp:positionV>
                <wp:extent cx="628650" cy="501650"/>
                <wp:effectExtent l="5080" t="12065" r="1397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7E30" w14:textId="77777777" w:rsidR="008A572B" w:rsidRDefault="008A572B" w:rsidP="008A5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15pt;margin-top:5.45pt;width:49.5pt;height: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" strokecolor="white">
                <v:textbox>
                  <w:txbxContent>
                    <w:p w14:paraId="44D47E30" w14:textId="77777777" w:rsidR="008A572B" w:rsidRDefault="008A572B" w:rsidP="008A572B"/>
                  </w:txbxContent>
                </v:textbox>
              </v:shape>
            </w:pict>
          </mc:Fallback>
        </mc:AlternateContent>
      </w:r>
    </w:p>
    <w:sectPr w:rsidR="007E6989" w:rsidRPr="000B06C5" w:rsidSect="009B77C7">
      <w:headerReference w:type="default" r:id="rId10"/>
      <w:footerReference w:type="even" r:id="rId11"/>
      <w:footerReference w:type="default" r:id="rId12"/>
      <w:pgSz w:w="11906" w:h="16838"/>
      <w:pgMar w:top="1106" w:right="1134" w:bottom="1560" w:left="1366" w:header="709" w:footer="1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13CF5" w14:textId="77777777" w:rsidR="006A74DE" w:rsidRDefault="006A74DE" w:rsidP="005437B2">
      <w:r>
        <w:separator/>
      </w:r>
    </w:p>
  </w:endnote>
  <w:endnote w:type="continuationSeparator" w:id="0">
    <w:p w14:paraId="2BA56FB6" w14:textId="77777777" w:rsidR="006A74DE" w:rsidRDefault="006A74DE" w:rsidP="005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4A8FD" w14:textId="6B6B8087" w:rsidR="00093952" w:rsidRPr="007A3C67" w:rsidRDefault="00093952" w:rsidP="00093952">
    <w:pPr>
      <w:pStyle w:val="Fuzeile"/>
      <w:tabs>
        <w:tab w:val="clear" w:pos="4536"/>
        <w:tab w:val="clear" w:pos="9072"/>
        <w:tab w:val="left" w:pos="7371"/>
      </w:tabs>
      <w:ind w:right="-942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8F548B8" wp14:editId="758505D3">
          <wp:simplePos x="0" y="0"/>
          <wp:positionH relativeFrom="column">
            <wp:posOffset>2421890</wp:posOffset>
          </wp:positionH>
          <wp:positionV relativeFrom="paragraph">
            <wp:posOffset>13334</wp:posOffset>
          </wp:positionV>
          <wp:extent cx="1434465" cy="305435"/>
          <wp:effectExtent l="0" t="0" r="0" b="0"/>
          <wp:wrapNone/>
          <wp:docPr id="20" name="Bild 1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C170ECF" wp14:editId="162E9A48">
          <wp:simplePos x="0" y="0"/>
          <wp:positionH relativeFrom="column">
            <wp:posOffset>4724400</wp:posOffset>
          </wp:positionH>
          <wp:positionV relativeFrom="paragraph">
            <wp:posOffset>-293370</wp:posOffset>
          </wp:positionV>
          <wp:extent cx="1447800" cy="428625"/>
          <wp:effectExtent l="0" t="0" r="0" b="9525"/>
          <wp:wrapNone/>
          <wp:docPr id="14" name="9352CC96-5D6F-4166-85F9-51CFD492BB09" descr="cid:7EB02798-B493-4658-94DB-C317872BA2E8@i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52CC96-5D6F-4166-85F9-51CFD492BB09" descr="cid:7EB02798-B493-4658-94DB-C317872BA2E8@i.loca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E3B63D5" wp14:editId="4771E79A">
          <wp:simplePos x="0" y="0"/>
          <wp:positionH relativeFrom="column">
            <wp:posOffset>3933825</wp:posOffset>
          </wp:positionH>
          <wp:positionV relativeFrom="paragraph">
            <wp:posOffset>-438150</wp:posOffset>
          </wp:positionV>
          <wp:extent cx="676275" cy="641350"/>
          <wp:effectExtent l="0" t="0" r="9525" b="6350"/>
          <wp:wrapNone/>
          <wp:docPr id="16" name="Bild 15" descr="ni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iq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7CED748" wp14:editId="5525EB47">
          <wp:simplePos x="0" y="0"/>
          <wp:positionH relativeFrom="column">
            <wp:posOffset>953135</wp:posOffset>
          </wp:positionH>
          <wp:positionV relativeFrom="paragraph">
            <wp:posOffset>-280670</wp:posOffset>
          </wp:positionV>
          <wp:extent cx="1237615" cy="424180"/>
          <wp:effectExtent l="0" t="0" r="635" b="0"/>
          <wp:wrapNone/>
          <wp:docPr id="18" name="Bild 2" descr="http://www.adrdo.de/img/galerie/schule_ohne_rassi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adrdo.de/img/galerie/schule_ohne_rassismu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BFE207" wp14:editId="1E4EFB37">
          <wp:simplePos x="0" y="0"/>
          <wp:positionH relativeFrom="column">
            <wp:posOffset>46990</wp:posOffset>
          </wp:positionH>
          <wp:positionV relativeFrom="paragraph">
            <wp:posOffset>-514350</wp:posOffset>
          </wp:positionV>
          <wp:extent cx="659130" cy="717550"/>
          <wp:effectExtent l="0" t="0" r="7620" b="6350"/>
          <wp:wrapNone/>
          <wp:docPr id="19" name="Grafik 3" descr="C:\Users\AHaevemeier\AppData\Local\Microsoft\Windows\INetCache\Content.Word\GUETESIEGEL_Logo_Bo_Re[1]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AHaevemeier\AppData\Local\Microsoft\Windows\INetCache\Content.Word\GUETESIEGEL_Logo_Bo_Re[1] Kopi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5497B02" w14:textId="77777777" w:rsidR="00093952" w:rsidRPr="00093952" w:rsidRDefault="00093952" w:rsidP="000939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FEFDF" w14:textId="77777777" w:rsidR="00F344C9" w:rsidRPr="007A3C67" w:rsidRDefault="00D957C5" w:rsidP="0002652F">
    <w:pPr>
      <w:pStyle w:val="Fuzeile"/>
      <w:tabs>
        <w:tab w:val="clear" w:pos="4536"/>
        <w:tab w:val="clear" w:pos="9072"/>
        <w:tab w:val="left" w:pos="7371"/>
      </w:tabs>
      <w:ind w:right="-942"/>
      <w:rPr>
        <w:sz w:val="10"/>
        <w:szCs w:val="10"/>
      </w:rPr>
    </w:pPr>
    <w:bookmarkStart w:id="2" w:name="_Hlk40618481"/>
    <w:bookmarkStart w:id="3" w:name="_Hlk40618482"/>
    <w:r>
      <w:rPr>
        <w:noProof/>
      </w:rPr>
      <w:drawing>
        <wp:anchor distT="0" distB="0" distL="114300" distR="114300" simplePos="0" relativeHeight="251658240" behindDoc="0" locked="0" layoutInCell="1" allowOverlap="1" wp14:anchorId="32014B43" wp14:editId="76B10AF9">
          <wp:simplePos x="0" y="0"/>
          <wp:positionH relativeFrom="column">
            <wp:posOffset>2392680</wp:posOffset>
          </wp:positionH>
          <wp:positionV relativeFrom="paragraph">
            <wp:posOffset>-189230</wp:posOffset>
          </wp:positionV>
          <wp:extent cx="1434465" cy="196215"/>
          <wp:effectExtent l="0" t="0" r="0" b="0"/>
          <wp:wrapNone/>
          <wp:docPr id="12" name="Bild 1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FEF729" wp14:editId="505C8762">
          <wp:simplePos x="0" y="0"/>
          <wp:positionH relativeFrom="column">
            <wp:posOffset>4724400</wp:posOffset>
          </wp:positionH>
          <wp:positionV relativeFrom="paragraph">
            <wp:posOffset>-293370</wp:posOffset>
          </wp:positionV>
          <wp:extent cx="1447800" cy="428625"/>
          <wp:effectExtent l="0" t="0" r="0" b="9525"/>
          <wp:wrapNone/>
          <wp:docPr id="17" name="9352CC96-5D6F-4166-85F9-51CFD492BB09" descr="cid:7EB02798-B493-4658-94DB-C317872BA2E8@i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52CC96-5D6F-4166-85F9-51CFD492BB09" descr="cid:7EB02798-B493-4658-94DB-C317872BA2E8@i.loca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8C289E1" wp14:editId="2A30426C">
          <wp:simplePos x="0" y="0"/>
          <wp:positionH relativeFrom="column">
            <wp:posOffset>3933825</wp:posOffset>
          </wp:positionH>
          <wp:positionV relativeFrom="paragraph">
            <wp:posOffset>-438150</wp:posOffset>
          </wp:positionV>
          <wp:extent cx="676275" cy="641350"/>
          <wp:effectExtent l="0" t="0" r="9525" b="6350"/>
          <wp:wrapNone/>
          <wp:docPr id="15" name="Bild 15" descr="ni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iq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71003B" wp14:editId="4222867D">
          <wp:simplePos x="0" y="0"/>
          <wp:positionH relativeFrom="column">
            <wp:posOffset>953135</wp:posOffset>
          </wp:positionH>
          <wp:positionV relativeFrom="paragraph">
            <wp:posOffset>-280670</wp:posOffset>
          </wp:positionV>
          <wp:extent cx="1237615" cy="424180"/>
          <wp:effectExtent l="0" t="0" r="635" b="0"/>
          <wp:wrapNone/>
          <wp:docPr id="13" name="Bild 2" descr="http://www.adrdo.de/img/galerie/schule_ohne_rassi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adrdo.de/img/galerie/schule_ohne_rassismu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18E45F2" wp14:editId="0A1E3B45">
          <wp:simplePos x="0" y="0"/>
          <wp:positionH relativeFrom="column">
            <wp:posOffset>46990</wp:posOffset>
          </wp:positionH>
          <wp:positionV relativeFrom="paragraph">
            <wp:posOffset>-514350</wp:posOffset>
          </wp:positionV>
          <wp:extent cx="659130" cy="717550"/>
          <wp:effectExtent l="0" t="0" r="7620" b="6350"/>
          <wp:wrapNone/>
          <wp:docPr id="8" name="Grafik 3" descr="C:\Users\AHaevemeier\AppData\Local\Microsoft\Windows\INetCache\Content.Word\GUETESIEGEL_Logo_Bo_Re[1]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AHaevemeier\AppData\Local\Microsoft\Windows\INetCache\Content.Word\GUETESIEGEL_Logo_Bo_Re[1] Kopi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52F">
      <w:tab/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62CE" w14:textId="77777777" w:rsidR="006A74DE" w:rsidRDefault="006A74DE" w:rsidP="005437B2">
      <w:r>
        <w:separator/>
      </w:r>
    </w:p>
  </w:footnote>
  <w:footnote w:type="continuationSeparator" w:id="0">
    <w:p w14:paraId="6DB4DF89" w14:textId="77777777" w:rsidR="006A74DE" w:rsidRDefault="006A74DE" w:rsidP="0054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B745" w14:textId="77777777" w:rsidR="005437B2" w:rsidRDefault="00D957C5" w:rsidP="002754DD">
    <w:pPr>
      <w:pStyle w:val="Kopfzeile"/>
      <w:tabs>
        <w:tab w:val="clear" w:pos="4536"/>
        <w:tab w:val="clear" w:pos="9072"/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7D358F21" wp14:editId="0AC0EDD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C0CB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595.35pt;width: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" o:allowincell="f" o:allowoverlap="f" strokecolor="#a5a5a5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0" wp14:anchorId="267002AE" wp14:editId="322396F1">
              <wp:simplePos x="0" y="0"/>
              <wp:positionH relativeFrom="page">
                <wp:posOffset>180340</wp:posOffset>
              </wp:positionH>
              <wp:positionV relativeFrom="page">
                <wp:posOffset>5346065</wp:posOffset>
              </wp:positionV>
              <wp:extent cx="215900" cy="635"/>
              <wp:effectExtent l="8890" t="12065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7C141D" id="AutoShape 2" o:spid="_x0000_s1026" type="#_x0000_t32" style="position:absolute;margin-left:14.2pt;margin-top:420.95pt;width:17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" o:allowincell="f" o:allowoverlap="f" strokecolor="#a5a5a5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0" wp14:anchorId="1A626B34" wp14:editId="4CB7609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635"/>
              <wp:effectExtent l="8890" t="8890" r="698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0BF706" id="AutoShape 1" o:spid="_x0000_s1026" type="#_x0000_t32" style="position:absolute;margin-left:14.2pt;margin-top:297.7pt;width:8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" o:allowincell="f" o:allowoverlap="f" strokecolor="#a5a5a5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671"/>
    <w:multiLevelType w:val="hybridMultilevel"/>
    <w:tmpl w:val="2DE4C848"/>
    <w:lvl w:ilvl="0" w:tplc="2594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5AA8"/>
    <w:multiLevelType w:val="hybridMultilevel"/>
    <w:tmpl w:val="6A3AB9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1746AB"/>
    <w:multiLevelType w:val="hybridMultilevel"/>
    <w:tmpl w:val="28C0CF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C5"/>
    <w:rsid w:val="000017F0"/>
    <w:rsid w:val="000045EE"/>
    <w:rsid w:val="00004B7B"/>
    <w:rsid w:val="000050DF"/>
    <w:rsid w:val="000067B9"/>
    <w:rsid w:val="00007A87"/>
    <w:rsid w:val="000120E2"/>
    <w:rsid w:val="00016693"/>
    <w:rsid w:val="00020C1D"/>
    <w:rsid w:val="0002135D"/>
    <w:rsid w:val="00024D66"/>
    <w:rsid w:val="0002652F"/>
    <w:rsid w:val="00033628"/>
    <w:rsid w:val="00035EFB"/>
    <w:rsid w:val="000432A0"/>
    <w:rsid w:val="0004417E"/>
    <w:rsid w:val="00044AFE"/>
    <w:rsid w:val="0005685E"/>
    <w:rsid w:val="000648CA"/>
    <w:rsid w:val="00066FC4"/>
    <w:rsid w:val="0007177F"/>
    <w:rsid w:val="00071CEB"/>
    <w:rsid w:val="000722B3"/>
    <w:rsid w:val="000722C6"/>
    <w:rsid w:val="00074D10"/>
    <w:rsid w:val="000756CF"/>
    <w:rsid w:val="00086048"/>
    <w:rsid w:val="00087A50"/>
    <w:rsid w:val="00091535"/>
    <w:rsid w:val="00093952"/>
    <w:rsid w:val="000979D8"/>
    <w:rsid w:val="000B0430"/>
    <w:rsid w:val="000B06C5"/>
    <w:rsid w:val="000B4895"/>
    <w:rsid w:val="000B7D5C"/>
    <w:rsid w:val="000C081B"/>
    <w:rsid w:val="000C3F44"/>
    <w:rsid w:val="000C6422"/>
    <w:rsid w:val="000D30B9"/>
    <w:rsid w:val="000D533A"/>
    <w:rsid w:val="000E1F85"/>
    <w:rsid w:val="000E3B4B"/>
    <w:rsid w:val="000E4368"/>
    <w:rsid w:val="000F108F"/>
    <w:rsid w:val="000F28A0"/>
    <w:rsid w:val="000F2B95"/>
    <w:rsid w:val="000F4F38"/>
    <w:rsid w:val="00100B42"/>
    <w:rsid w:val="00105136"/>
    <w:rsid w:val="001141E5"/>
    <w:rsid w:val="001260C0"/>
    <w:rsid w:val="001411E2"/>
    <w:rsid w:val="001416A7"/>
    <w:rsid w:val="001435C7"/>
    <w:rsid w:val="001453EF"/>
    <w:rsid w:val="00145C39"/>
    <w:rsid w:val="00153110"/>
    <w:rsid w:val="00157855"/>
    <w:rsid w:val="00164337"/>
    <w:rsid w:val="00173FD7"/>
    <w:rsid w:val="001749EF"/>
    <w:rsid w:val="0017691D"/>
    <w:rsid w:val="00176B81"/>
    <w:rsid w:val="00182104"/>
    <w:rsid w:val="00185A5A"/>
    <w:rsid w:val="0018698F"/>
    <w:rsid w:val="001A2B99"/>
    <w:rsid w:val="001A3DE9"/>
    <w:rsid w:val="001B3903"/>
    <w:rsid w:val="001B5420"/>
    <w:rsid w:val="001B54A6"/>
    <w:rsid w:val="001B6515"/>
    <w:rsid w:val="001C12BD"/>
    <w:rsid w:val="001C3C23"/>
    <w:rsid w:val="001D2770"/>
    <w:rsid w:val="001D32A9"/>
    <w:rsid w:val="001D5A39"/>
    <w:rsid w:val="001E3E93"/>
    <w:rsid w:val="001E573F"/>
    <w:rsid w:val="001F1C04"/>
    <w:rsid w:val="001F7C5F"/>
    <w:rsid w:val="0020340E"/>
    <w:rsid w:val="00203806"/>
    <w:rsid w:val="002039A1"/>
    <w:rsid w:val="00210DE4"/>
    <w:rsid w:val="00213F0C"/>
    <w:rsid w:val="00217A0C"/>
    <w:rsid w:val="002205BE"/>
    <w:rsid w:val="00220E0C"/>
    <w:rsid w:val="0022186F"/>
    <w:rsid w:val="00221B11"/>
    <w:rsid w:val="002246CD"/>
    <w:rsid w:val="00231C54"/>
    <w:rsid w:val="00235A2B"/>
    <w:rsid w:val="0023763A"/>
    <w:rsid w:val="00240403"/>
    <w:rsid w:val="00241EF8"/>
    <w:rsid w:val="00253FB6"/>
    <w:rsid w:val="0025607C"/>
    <w:rsid w:val="00261BB2"/>
    <w:rsid w:val="00265682"/>
    <w:rsid w:val="00266E7D"/>
    <w:rsid w:val="0027063A"/>
    <w:rsid w:val="002754DD"/>
    <w:rsid w:val="00277388"/>
    <w:rsid w:val="00280CAA"/>
    <w:rsid w:val="0028106C"/>
    <w:rsid w:val="00281E32"/>
    <w:rsid w:val="002859A3"/>
    <w:rsid w:val="00286A35"/>
    <w:rsid w:val="00290A57"/>
    <w:rsid w:val="00293226"/>
    <w:rsid w:val="0029435A"/>
    <w:rsid w:val="0029705B"/>
    <w:rsid w:val="002A1FD7"/>
    <w:rsid w:val="002A2C7E"/>
    <w:rsid w:val="002A45F7"/>
    <w:rsid w:val="002A4B13"/>
    <w:rsid w:val="002D2C71"/>
    <w:rsid w:val="002D6E9E"/>
    <w:rsid w:val="002E0601"/>
    <w:rsid w:val="002E4E55"/>
    <w:rsid w:val="002E54EF"/>
    <w:rsid w:val="002E7625"/>
    <w:rsid w:val="002F026F"/>
    <w:rsid w:val="002F739A"/>
    <w:rsid w:val="00302920"/>
    <w:rsid w:val="003079DB"/>
    <w:rsid w:val="00307BC7"/>
    <w:rsid w:val="00312705"/>
    <w:rsid w:val="003133FE"/>
    <w:rsid w:val="00314000"/>
    <w:rsid w:val="00314077"/>
    <w:rsid w:val="00322B34"/>
    <w:rsid w:val="0032347F"/>
    <w:rsid w:val="00332D3D"/>
    <w:rsid w:val="00337D67"/>
    <w:rsid w:val="00342B5C"/>
    <w:rsid w:val="003440E8"/>
    <w:rsid w:val="00344C7C"/>
    <w:rsid w:val="0035624F"/>
    <w:rsid w:val="003566FE"/>
    <w:rsid w:val="003579B2"/>
    <w:rsid w:val="00357ABC"/>
    <w:rsid w:val="003617C3"/>
    <w:rsid w:val="003639BE"/>
    <w:rsid w:val="00366AA5"/>
    <w:rsid w:val="003724D2"/>
    <w:rsid w:val="0037499A"/>
    <w:rsid w:val="003778E7"/>
    <w:rsid w:val="00380C2E"/>
    <w:rsid w:val="00397078"/>
    <w:rsid w:val="003A368C"/>
    <w:rsid w:val="003A47A0"/>
    <w:rsid w:val="003A7217"/>
    <w:rsid w:val="003B0BCB"/>
    <w:rsid w:val="003B3B2B"/>
    <w:rsid w:val="003B7C06"/>
    <w:rsid w:val="003C3CC7"/>
    <w:rsid w:val="003C46D5"/>
    <w:rsid w:val="003C5A46"/>
    <w:rsid w:val="003C6AE8"/>
    <w:rsid w:val="003D3FB0"/>
    <w:rsid w:val="003D4000"/>
    <w:rsid w:val="003E391A"/>
    <w:rsid w:val="003F0683"/>
    <w:rsid w:val="003F21B9"/>
    <w:rsid w:val="003F6BCF"/>
    <w:rsid w:val="00400DDE"/>
    <w:rsid w:val="00402371"/>
    <w:rsid w:val="00405D91"/>
    <w:rsid w:val="00412793"/>
    <w:rsid w:val="00416D9C"/>
    <w:rsid w:val="004205B9"/>
    <w:rsid w:val="0042212D"/>
    <w:rsid w:val="00423CE8"/>
    <w:rsid w:val="00424007"/>
    <w:rsid w:val="00425E5F"/>
    <w:rsid w:val="004279F2"/>
    <w:rsid w:val="004304C2"/>
    <w:rsid w:val="00441102"/>
    <w:rsid w:val="004504A8"/>
    <w:rsid w:val="00460132"/>
    <w:rsid w:val="00461F07"/>
    <w:rsid w:val="00464617"/>
    <w:rsid w:val="0047001A"/>
    <w:rsid w:val="00480AD5"/>
    <w:rsid w:val="004848D0"/>
    <w:rsid w:val="00485DB2"/>
    <w:rsid w:val="004912B8"/>
    <w:rsid w:val="0049761F"/>
    <w:rsid w:val="004A25D9"/>
    <w:rsid w:val="004A4627"/>
    <w:rsid w:val="004A6B11"/>
    <w:rsid w:val="004B1955"/>
    <w:rsid w:val="004C180B"/>
    <w:rsid w:val="004C2C0D"/>
    <w:rsid w:val="004C6F2D"/>
    <w:rsid w:val="004C74E4"/>
    <w:rsid w:val="004C7ADD"/>
    <w:rsid w:val="004D0BA0"/>
    <w:rsid w:val="004D34D3"/>
    <w:rsid w:val="004D6A00"/>
    <w:rsid w:val="004E299C"/>
    <w:rsid w:val="004E5BA2"/>
    <w:rsid w:val="004F374A"/>
    <w:rsid w:val="004F5789"/>
    <w:rsid w:val="004F6867"/>
    <w:rsid w:val="004F75D1"/>
    <w:rsid w:val="00501106"/>
    <w:rsid w:val="0051341A"/>
    <w:rsid w:val="005138A1"/>
    <w:rsid w:val="00515D33"/>
    <w:rsid w:val="0051649A"/>
    <w:rsid w:val="00520FF8"/>
    <w:rsid w:val="00524266"/>
    <w:rsid w:val="00525242"/>
    <w:rsid w:val="00527505"/>
    <w:rsid w:val="00531362"/>
    <w:rsid w:val="005437B2"/>
    <w:rsid w:val="005525CA"/>
    <w:rsid w:val="0055347A"/>
    <w:rsid w:val="00554E3D"/>
    <w:rsid w:val="00555EAF"/>
    <w:rsid w:val="00556EF1"/>
    <w:rsid w:val="00557239"/>
    <w:rsid w:val="00567760"/>
    <w:rsid w:val="00571696"/>
    <w:rsid w:val="0057391B"/>
    <w:rsid w:val="0058085C"/>
    <w:rsid w:val="0059275E"/>
    <w:rsid w:val="00593E36"/>
    <w:rsid w:val="00594224"/>
    <w:rsid w:val="005B6BA8"/>
    <w:rsid w:val="005C424D"/>
    <w:rsid w:val="005C664C"/>
    <w:rsid w:val="005C710F"/>
    <w:rsid w:val="005D560D"/>
    <w:rsid w:val="005E01E5"/>
    <w:rsid w:val="005E10A7"/>
    <w:rsid w:val="005E1C49"/>
    <w:rsid w:val="005E245D"/>
    <w:rsid w:val="005F35F6"/>
    <w:rsid w:val="006008A4"/>
    <w:rsid w:val="00604E61"/>
    <w:rsid w:val="00611284"/>
    <w:rsid w:val="00613A00"/>
    <w:rsid w:val="0062183D"/>
    <w:rsid w:val="00627120"/>
    <w:rsid w:val="00633706"/>
    <w:rsid w:val="0065291E"/>
    <w:rsid w:val="00653D23"/>
    <w:rsid w:val="00654AED"/>
    <w:rsid w:val="0065590C"/>
    <w:rsid w:val="0066005B"/>
    <w:rsid w:val="00667176"/>
    <w:rsid w:val="006711F5"/>
    <w:rsid w:val="00676176"/>
    <w:rsid w:val="00682AB6"/>
    <w:rsid w:val="0068300D"/>
    <w:rsid w:val="00685D9F"/>
    <w:rsid w:val="00685F68"/>
    <w:rsid w:val="006901ED"/>
    <w:rsid w:val="006921C3"/>
    <w:rsid w:val="0069271F"/>
    <w:rsid w:val="00695A0B"/>
    <w:rsid w:val="006A05A5"/>
    <w:rsid w:val="006A2A38"/>
    <w:rsid w:val="006A5842"/>
    <w:rsid w:val="006A5BB5"/>
    <w:rsid w:val="006A74DE"/>
    <w:rsid w:val="006B1A27"/>
    <w:rsid w:val="006D28C4"/>
    <w:rsid w:val="006D75B4"/>
    <w:rsid w:val="006D7DA7"/>
    <w:rsid w:val="006D7F03"/>
    <w:rsid w:val="006E3AF7"/>
    <w:rsid w:val="006E6C9B"/>
    <w:rsid w:val="006F1596"/>
    <w:rsid w:val="006F244C"/>
    <w:rsid w:val="006F488F"/>
    <w:rsid w:val="006F5EEE"/>
    <w:rsid w:val="006F617E"/>
    <w:rsid w:val="007002FD"/>
    <w:rsid w:val="00702C47"/>
    <w:rsid w:val="00703C4F"/>
    <w:rsid w:val="0070441E"/>
    <w:rsid w:val="007046D4"/>
    <w:rsid w:val="007061A0"/>
    <w:rsid w:val="00713F5F"/>
    <w:rsid w:val="00714666"/>
    <w:rsid w:val="0071683B"/>
    <w:rsid w:val="007248CF"/>
    <w:rsid w:val="00730CD9"/>
    <w:rsid w:val="00732E61"/>
    <w:rsid w:val="00735B6E"/>
    <w:rsid w:val="00742B3A"/>
    <w:rsid w:val="0075002C"/>
    <w:rsid w:val="007517CD"/>
    <w:rsid w:val="007571F2"/>
    <w:rsid w:val="00757EDF"/>
    <w:rsid w:val="007625A4"/>
    <w:rsid w:val="00763EE9"/>
    <w:rsid w:val="007705E3"/>
    <w:rsid w:val="00770EFA"/>
    <w:rsid w:val="007720B9"/>
    <w:rsid w:val="00775581"/>
    <w:rsid w:val="007764F6"/>
    <w:rsid w:val="00781F52"/>
    <w:rsid w:val="00793104"/>
    <w:rsid w:val="007965E4"/>
    <w:rsid w:val="00797055"/>
    <w:rsid w:val="007A3C67"/>
    <w:rsid w:val="007A5FA8"/>
    <w:rsid w:val="007A798F"/>
    <w:rsid w:val="007B25E1"/>
    <w:rsid w:val="007B5FD0"/>
    <w:rsid w:val="007B61BB"/>
    <w:rsid w:val="007B7965"/>
    <w:rsid w:val="007C245A"/>
    <w:rsid w:val="007C6EE6"/>
    <w:rsid w:val="007D0084"/>
    <w:rsid w:val="007D2A7F"/>
    <w:rsid w:val="007D51BE"/>
    <w:rsid w:val="007E6989"/>
    <w:rsid w:val="007F0561"/>
    <w:rsid w:val="007F1CCA"/>
    <w:rsid w:val="007F1D30"/>
    <w:rsid w:val="007F2597"/>
    <w:rsid w:val="00806109"/>
    <w:rsid w:val="0080623F"/>
    <w:rsid w:val="008111B1"/>
    <w:rsid w:val="00812593"/>
    <w:rsid w:val="00812D26"/>
    <w:rsid w:val="00816058"/>
    <w:rsid w:val="00820483"/>
    <w:rsid w:val="00820490"/>
    <w:rsid w:val="0082300D"/>
    <w:rsid w:val="0082613C"/>
    <w:rsid w:val="00827D44"/>
    <w:rsid w:val="00840054"/>
    <w:rsid w:val="0084633D"/>
    <w:rsid w:val="008578F9"/>
    <w:rsid w:val="00861102"/>
    <w:rsid w:val="008622AA"/>
    <w:rsid w:val="00865F0F"/>
    <w:rsid w:val="008663E3"/>
    <w:rsid w:val="008665F3"/>
    <w:rsid w:val="008756F5"/>
    <w:rsid w:val="00876A69"/>
    <w:rsid w:val="00887395"/>
    <w:rsid w:val="00893C37"/>
    <w:rsid w:val="008A572B"/>
    <w:rsid w:val="008B5235"/>
    <w:rsid w:val="008C06C7"/>
    <w:rsid w:val="008C7A43"/>
    <w:rsid w:val="008D7086"/>
    <w:rsid w:val="008D7CBE"/>
    <w:rsid w:val="008E0598"/>
    <w:rsid w:val="008E0BFD"/>
    <w:rsid w:val="008E6C25"/>
    <w:rsid w:val="008F1604"/>
    <w:rsid w:val="008F1E9D"/>
    <w:rsid w:val="008F2203"/>
    <w:rsid w:val="00906146"/>
    <w:rsid w:val="009224CA"/>
    <w:rsid w:val="00932149"/>
    <w:rsid w:val="00933473"/>
    <w:rsid w:val="00940418"/>
    <w:rsid w:val="00942122"/>
    <w:rsid w:val="00943D13"/>
    <w:rsid w:val="009441E0"/>
    <w:rsid w:val="00944AB6"/>
    <w:rsid w:val="00960D86"/>
    <w:rsid w:val="00972F36"/>
    <w:rsid w:val="00981DBF"/>
    <w:rsid w:val="00993DCB"/>
    <w:rsid w:val="009B376C"/>
    <w:rsid w:val="009B58E4"/>
    <w:rsid w:val="009B77C7"/>
    <w:rsid w:val="009C222E"/>
    <w:rsid w:val="009C2946"/>
    <w:rsid w:val="009C2C68"/>
    <w:rsid w:val="009C57AC"/>
    <w:rsid w:val="009C5EA4"/>
    <w:rsid w:val="009E0957"/>
    <w:rsid w:val="009E15BB"/>
    <w:rsid w:val="009E5F4E"/>
    <w:rsid w:val="009F0455"/>
    <w:rsid w:val="009F30F6"/>
    <w:rsid w:val="009F6C7F"/>
    <w:rsid w:val="009F7132"/>
    <w:rsid w:val="00A045E1"/>
    <w:rsid w:val="00A058E4"/>
    <w:rsid w:val="00A06D88"/>
    <w:rsid w:val="00A108D4"/>
    <w:rsid w:val="00A12097"/>
    <w:rsid w:val="00A12884"/>
    <w:rsid w:val="00A14B8E"/>
    <w:rsid w:val="00A202E8"/>
    <w:rsid w:val="00A275B8"/>
    <w:rsid w:val="00A32CBF"/>
    <w:rsid w:val="00A34E88"/>
    <w:rsid w:val="00A36661"/>
    <w:rsid w:val="00A47323"/>
    <w:rsid w:val="00A51D1D"/>
    <w:rsid w:val="00A60D03"/>
    <w:rsid w:val="00A72117"/>
    <w:rsid w:val="00A7464B"/>
    <w:rsid w:val="00A779FD"/>
    <w:rsid w:val="00A77DDF"/>
    <w:rsid w:val="00A77EB0"/>
    <w:rsid w:val="00A80506"/>
    <w:rsid w:val="00A8150F"/>
    <w:rsid w:val="00A8303D"/>
    <w:rsid w:val="00A83C3E"/>
    <w:rsid w:val="00A91952"/>
    <w:rsid w:val="00A948D0"/>
    <w:rsid w:val="00AA115F"/>
    <w:rsid w:val="00AA43EA"/>
    <w:rsid w:val="00AA679C"/>
    <w:rsid w:val="00AA6C95"/>
    <w:rsid w:val="00AB0000"/>
    <w:rsid w:val="00AC0BE5"/>
    <w:rsid w:val="00AC1704"/>
    <w:rsid w:val="00AC2243"/>
    <w:rsid w:val="00AC2976"/>
    <w:rsid w:val="00AC2CB9"/>
    <w:rsid w:val="00AC3681"/>
    <w:rsid w:val="00AC61FC"/>
    <w:rsid w:val="00AC71E4"/>
    <w:rsid w:val="00AD0895"/>
    <w:rsid w:val="00AD1791"/>
    <w:rsid w:val="00AF2173"/>
    <w:rsid w:val="00AF35AC"/>
    <w:rsid w:val="00AF5884"/>
    <w:rsid w:val="00AF5B03"/>
    <w:rsid w:val="00AF63D4"/>
    <w:rsid w:val="00B0296B"/>
    <w:rsid w:val="00B04DD8"/>
    <w:rsid w:val="00B1012B"/>
    <w:rsid w:val="00B12CBE"/>
    <w:rsid w:val="00B146D1"/>
    <w:rsid w:val="00B20130"/>
    <w:rsid w:val="00B338D3"/>
    <w:rsid w:val="00B347DB"/>
    <w:rsid w:val="00B362D7"/>
    <w:rsid w:val="00B37E95"/>
    <w:rsid w:val="00B416B3"/>
    <w:rsid w:val="00B419B3"/>
    <w:rsid w:val="00B43247"/>
    <w:rsid w:val="00B520AE"/>
    <w:rsid w:val="00B52115"/>
    <w:rsid w:val="00B538AF"/>
    <w:rsid w:val="00B63A57"/>
    <w:rsid w:val="00B6735D"/>
    <w:rsid w:val="00B75650"/>
    <w:rsid w:val="00B77E93"/>
    <w:rsid w:val="00B81BEE"/>
    <w:rsid w:val="00B87A57"/>
    <w:rsid w:val="00B970E8"/>
    <w:rsid w:val="00BA4292"/>
    <w:rsid w:val="00BA4DEA"/>
    <w:rsid w:val="00BB3A47"/>
    <w:rsid w:val="00BC0946"/>
    <w:rsid w:val="00BC1AAD"/>
    <w:rsid w:val="00BC5AD3"/>
    <w:rsid w:val="00BC645E"/>
    <w:rsid w:val="00BC68CE"/>
    <w:rsid w:val="00BD5494"/>
    <w:rsid w:val="00BE1D7E"/>
    <w:rsid w:val="00BE51CF"/>
    <w:rsid w:val="00BE654B"/>
    <w:rsid w:val="00BF1F8D"/>
    <w:rsid w:val="00C0018E"/>
    <w:rsid w:val="00C005A9"/>
    <w:rsid w:val="00C03949"/>
    <w:rsid w:val="00C10F1A"/>
    <w:rsid w:val="00C14256"/>
    <w:rsid w:val="00C22F6B"/>
    <w:rsid w:val="00C24FA4"/>
    <w:rsid w:val="00C25BAD"/>
    <w:rsid w:val="00C32283"/>
    <w:rsid w:val="00C342CE"/>
    <w:rsid w:val="00C348FB"/>
    <w:rsid w:val="00C35188"/>
    <w:rsid w:val="00C36B77"/>
    <w:rsid w:val="00C36D5D"/>
    <w:rsid w:val="00C377D6"/>
    <w:rsid w:val="00C416F3"/>
    <w:rsid w:val="00C41760"/>
    <w:rsid w:val="00C45592"/>
    <w:rsid w:val="00C504AE"/>
    <w:rsid w:val="00C53982"/>
    <w:rsid w:val="00C645F1"/>
    <w:rsid w:val="00C653C0"/>
    <w:rsid w:val="00C66061"/>
    <w:rsid w:val="00C70EB1"/>
    <w:rsid w:val="00C75ADE"/>
    <w:rsid w:val="00C774A1"/>
    <w:rsid w:val="00C852E5"/>
    <w:rsid w:val="00C922AB"/>
    <w:rsid w:val="00C927C3"/>
    <w:rsid w:val="00C92D60"/>
    <w:rsid w:val="00C93960"/>
    <w:rsid w:val="00C97889"/>
    <w:rsid w:val="00CA5880"/>
    <w:rsid w:val="00CA715F"/>
    <w:rsid w:val="00CA7BF8"/>
    <w:rsid w:val="00CB0479"/>
    <w:rsid w:val="00CB33E7"/>
    <w:rsid w:val="00CC5396"/>
    <w:rsid w:val="00CC5D99"/>
    <w:rsid w:val="00CD1A29"/>
    <w:rsid w:val="00CD4BFE"/>
    <w:rsid w:val="00CE2200"/>
    <w:rsid w:val="00CE3014"/>
    <w:rsid w:val="00CE76AD"/>
    <w:rsid w:val="00CF0080"/>
    <w:rsid w:val="00CF12C2"/>
    <w:rsid w:val="00CF22E4"/>
    <w:rsid w:val="00D02740"/>
    <w:rsid w:val="00D04FD1"/>
    <w:rsid w:val="00D1705C"/>
    <w:rsid w:val="00D21E3C"/>
    <w:rsid w:val="00D23CD1"/>
    <w:rsid w:val="00D32243"/>
    <w:rsid w:val="00D34312"/>
    <w:rsid w:val="00D35814"/>
    <w:rsid w:val="00D3609B"/>
    <w:rsid w:val="00D421AB"/>
    <w:rsid w:val="00D54775"/>
    <w:rsid w:val="00D609F2"/>
    <w:rsid w:val="00D615A5"/>
    <w:rsid w:val="00D65E9D"/>
    <w:rsid w:val="00D66053"/>
    <w:rsid w:val="00D66F07"/>
    <w:rsid w:val="00D671AD"/>
    <w:rsid w:val="00D73215"/>
    <w:rsid w:val="00D73E4F"/>
    <w:rsid w:val="00D74438"/>
    <w:rsid w:val="00D74E25"/>
    <w:rsid w:val="00D752B3"/>
    <w:rsid w:val="00D77C9D"/>
    <w:rsid w:val="00D82563"/>
    <w:rsid w:val="00D879DA"/>
    <w:rsid w:val="00D9217F"/>
    <w:rsid w:val="00D92558"/>
    <w:rsid w:val="00D957C5"/>
    <w:rsid w:val="00D97AC6"/>
    <w:rsid w:val="00DA2254"/>
    <w:rsid w:val="00DA3DF2"/>
    <w:rsid w:val="00DB347F"/>
    <w:rsid w:val="00DB5953"/>
    <w:rsid w:val="00DD3742"/>
    <w:rsid w:val="00DD3D41"/>
    <w:rsid w:val="00DD4EB2"/>
    <w:rsid w:val="00DD54CE"/>
    <w:rsid w:val="00DD691D"/>
    <w:rsid w:val="00DE653A"/>
    <w:rsid w:val="00DF381B"/>
    <w:rsid w:val="00E029CA"/>
    <w:rsid w:val="00E03273"/>
    <w:rsid w:val="00E12139"/>
    <w:rsid w:val="00E15BEC"/>
    <w:rsid w:val="00E2142D"/>
    <w:rsid w:val="00E27F7B"/>
    <w:rsid w:val="00E32EFB"/>
    <w:rsid w:val="00E3515B"/>
    <w:rsid w:val="00E41CD5"/>
    <w:rsid w:val="00E4316C"/>
    <w:rsid w:val="00E45CCF"/>
    <w:rsid w:val="00E47F77"/>
    <w:rsid w:val="00E517D5"/>
    <w:rsid w:val="00E614DA"/>
    <w:rsid w:val="00E61AF9"/>
    <w:rsid w:val="00E65DFE"/>
    <w:rsid w:val="00E66E65"/>
    <w:rsid w:val="00E73033"/>
    <w:rsid w:val="00E76615"/>
    <w:rsid w:val="00E77A11"/>
    <w:rsid w:val="00E8304C"/>
    <w:rsid w:val="00E926EB"/>
    <w:rsid w:val="00EA3729"/>
    <w:rsid w:val="00EA4CE3"/>
    <w:rsid w:val="00EB079C"/>
    <w:rsid w:val="00EC323C"/>
    <w:rsid w:val="00EC42C8"/>
    <w:rsid w:val="00EC65A6"/>
    <w:rsid w:val="00ED40AB"/>
    <w:rsid w:val="00ED7373"/>
    <w:rsid w:val="00ED754F"/>
    <w:rsid w:val="00EE136B"/>
    <w:rsid w:val="00EF0440"/>
    <w:rsid w:val="00EF2B40"/>
    <w:rsid w:val="00EF38EB"/>
    <w:rsid w:val="00EF415B"/>
    <w:rsid w:val="00F02ED8"/>
    <w:rsid w:val="00F037FF"/>
    <w:rsid w:val="00F05285"/>
    <w:rsid w:val="00F0797E"/>
    <w:rsid w:val="00F11C70"/>
    <w:rsid w:val="00F144E7"/>
    <w:rsid w:val="00F1669E"/>
    <w:rsid w:val="00F16CC5"/>
    <w:rsid w:val="00F171DF"/>
    <w:rsid w:val="00F17EC1"/>
    <w:rsid w:val="00F2300B"/>
    <w:rsid w:val="00F344C9"/>
    <w:rsid w:val="00F45E34"/>
    <w:rsid w:val="00F47189"/>
    <w:rsid w:val="00F47F8B"/>
    <w:rsid w:val="00F53B20"/>
    <w:rsid w:val="00F664D6"/>
    <w:rsid w:val="00F75B01"/>
    <w:rsid w:val="00F8261B"/>
    <w:rsid w:val="00F92AC8"/>
    <w:rsid w:val="00F94B8D"/>
    <w:rsid w:val="00F97951"/>
    <w:rsid w:val="00F97A29"/>
    <w:rsid w:val="00FA0B8B"/>
    <w:rsid w:val="00FA56BE"/>
    <w:rsid w:val="00FB0219"/>
    <w:rsid w:val="00FB1D43"/>
    <w:rsid w:val="00FB5DE7"/>
    <w:rsid w:val="00FC3C11"/>
    <w:rsid w:val="00FC488A"/>
    <w:rsid w:val="00FC63A6"/>
    <w:rsid w:val="00FD7D93"/>
    <w:rsid w:val="00FE741B"/>
    <w:rsid w:val="00FE7457"/>
    <w:rsid w:val="00FF2CB7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69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A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039A1"/>
    <w:pPr>
      <w:keepNext/>
      <w:outlineLvl w:val="0"/>
    </w:pPr>
    <w:rPr>
      <w:rFonts w:ascii="Arial" w:hAnsi="Arial" w:cs="Arial"/>
      <w:sz w:val="1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039A1"/>
    <w:pPr>
      <w:keepNext/>
      <w:outlineLvl w:val="2"/>
    </w:pPr>
    <w:rPr>
      <w:rFonts w:ascii="Arial" w:hAnsi="Arial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39A1"/>
    <w:rPr>
      <w:rFonts w:ascii="Arial" w:hAnsi="Arial" w:cs="Arial"/>
      <w:sz w:val="16"/>
      <w:szCs w:val="24"/>
      <w:u w:val="single"/>
    </w:rPr>
  </w:style>
  <w:style w:type="character" w:customStyle="1" w:styleId="berschrift3Zchn">
    <w:name w:val="Überschrift 3 Zchn"/>
    <w:link w:val="berschrift3"/>
    <w:rsid w:val="002039A1"/>
    <w:rPr>
      <w:rFonts w:ascii="Arial" w:hAnsi="Arial"/>
      <w:i/>
      <w:sz w:val="16"/>
    </w:rPr>
  </w:style>
  <w:style w:type="character" w:styleId="Hyperlink">
    <w:name w:val="Hyperlink"/>
    <w:semiHidden/>
    <w:rsid w:val="002039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39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37B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37B2"/>
    <w:rPr>
      <w:sz w:val="24"/>
      <w:szCs w:val="24"/>
    </w:rPr>
  </w:style>
  <w:style w:type="table" w:styleId="Tabellenraster">
    <w:name w:val="Table Grid"/>
    <w:basedOn w:val="NormaleTabelle"/>
    <w:uiPriority w:val="39"/>
    <w:rsid w:val="00F3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NR10">
    <w:name w:val="Text(TNR10)"/>
    <w:basedOn w:val="Beschriftung"/>
    <w:rsid w:val="008A572B"/>
    <w:pPr>
      <w:spacing w:after="0"/>
    </w:pPr>
    <w:rPr>
      <w:i w:val="0"/>
      <w:iCs w:val="0"/>
      <w:color w:val="auto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A572B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3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A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039A1"/>
    <w:pPr>
      <w:keepNext/>
      <w:outlineLvl w:val="0"/>
    </w:pPr>
    <w:rPr>
      <w:rFonts w:ascii="Arial" w:hAnsi="Arial" w:cs="Arial"/>
      <w:sz w:val="1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039A1"/>
    <w:pPr>
      <w:keepNext/>
      <w:outlineLvl w:val="2"/>
    </w:pPr>
    <w:rPr>
      <w:rFonts w:ascii="Arial" w:hAnsi="Arial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39A1"/>
    <w:rPr>
      <w:rFonts w:ascii="Arial" w:hAnsi="Arial" w:cs="Arial"/>
      <w:sz w:val="16"/>
      <w:szCs w:val="24"/>
      <w:u w:val="single"/>
    </w:rPr>
  </w:style>
  <w:style w:type="character" w:customStyle="1" w:styleId="berschrift3Zchn">
    <w:name w:val="Überschrift 3 Zchn"/>
    <w:link w:val="berschrift3"/>
    <w:rsid w:val="002039A1"/>
    <w:rPr>
      <w:rFonts w:ascii="Arial" w:hAnsi="Arial"/>
      <w:i/>
      <w:sz w:val="16"/>
    </w:rPr>
  </w:style>
  <w:style w:type="character" w:styleId="Hyperlink">
    <w:name w:val="Hyperlink"/>
    <w:semiHidden/>
    <w:rsid w:val="002039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39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37B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37B2"/>
    <w:rPr>
      <w:sz w:val="24"/>
      <w:szCs w:val="24"/>
    </w:rPr>
  </w:style>
  <w:style w:type="table" w:styleId="Tabellenraster">
    <w:name w:val="Table Grid"/>
    <w:basedOn w:val="NormaleTabelle"/>
    <w:uiPriority w:val="39"/>
    <w:rsid w:val="00F3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NR10">
    <w:name w:val="Text(TNR10)"/>
    <w:basedOn w:val="Beschriftung"/>
    <w:rsid w:val="008A572B"/>
    <w:pPr>
      <w:spacing w:after="0"/>
    </w:pPr>
    <w:rPr>
      <w:i w:val="0"/>
      <w:iCs w:val="0"/>
      <w:color w:val="auto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A572B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3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7EB02798-B493-4658-94DB-C317872BA2E8@i.loca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7EB02798-B493-4658-94DB-C317872BA2E8@i.loca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GS\Vorlagen\Briefkopf%20I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9517-F7B5-4F7D-A6C1-8C425CA3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IGS</Template>
  <TotalTime>0</TotalTime>
  <Pages>3</Pages>
  <Words>731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5333</CharactersWithSpaces>
  <SharedDoc>false</SharedDoc>
  <HLinks>
    <vt:vector size="6" baseType="variant">
      <vt:variant>
        <vt:i4>5242933</vt:i4>
      </vt:variant>
      <vt:variant>
        <vt:i4>-1</vt:i4>
      </vt:variant>
      <vt:variant>
        <vt:i4>2065</vt:i4>
      </vt:variant>
      <vt:variant>
        <vt:i4>1</vt:i4>
      </vt:variant>
      <vt:variant>
        <vt:lpwstr>cid:7EB02798-B493-4658-94DB-C317872BA2E8@i.local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Efselmann</dc:creator>
  <cp:lastModifiedBy>Nadine Buddenbohm</cp:lastModifiedBy>
  <cp:revision>2</cp:revision>
  <cp:lastPrinted>2020-05-19T13:20:00Z</cp:lastPrinted>
  <dcterms:created xsi:type="dcterms:W3CDTF">2020-05-30T14:21:00Z</dcterms:created>
  <dcterms:modified xsi:type="dcterms:W3CDTF">2020-05-30T14:21:00Z</dcterms:modified>
</cp:coreProperties>
</file>